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C2C29" w14:textId="77777777" w:rsidR="00BD02B8" w:rsidRPr="00D200A2" w:rsidRDefault="00BD02B8" w:rsidP="00D200A2">
      <w:pPr>
        <w:spacing w:after="0" w:line="240" w:lineRule="auto"/>
        <w:jc w:val="right"/>
        <w:rPr>
          <w:rFonts w:ascii="Times New Roman" w:hAnsi="Times New Roman" w:cs="Times New Roman"/>
          <w:i/>
          <w:lang w:val="kk-KZ"/>
        </w:rPr>
      </w:pPr>
      <w:r w:rsidRPr="00D200A2">
        <w:rPr>
          <w:rFonts w:ascii="Times New Roman" w:hAnsi="Times New Roman" w:cs="Times New Roman"/>
          <w:i/>
          <w:lang w:val="kk-KZ"/>
        </w:rPr>
        <w:t xml:space="preserve">Тендерлік құжаттамаға </w:t>
      </w:r>
    </w:p>
    <w:p w14:paraId="5666F291" w14:textId="77777777" w:rsidR="00BD02B8" w:rsidRPr="00D200A2" w:rsidRDefault="00BD02B8" w:rsidP="00D200A2">
      <w:pPr>
        <w:spacing w:after="0" w:line="240" w:lineRule="auto"/>
        <w:jc w:val="right"/>
        <w:rPr>
          <w:rFonts w:ascii="Times New Roman" w:hAnsi="Times New Roman" w:cs="Times New Roman"/>
          <w:i/>
          <w:lang w:val="kk-KZ"/>
        </w:rPr>
      </w:pPr>
      <w:r w:rsidRPr="00D200A2">
        <w:rPr>
          <w:rFonts w:ascii="Times New Roman" w:hAnsi="Times New Roman" w:cs="Times New Roman"/>
          <w:i/>
          <w:lang w:val="kk-KZ"/>
        </w:rPr>
        <w:t>2 қосымша</w:t>
      </w:r>
    </w:p>
    <w:p w14:paraId="2B2EA257" w14:textId="32ED9910" w:rsidR="00EE116A" w:rsidRPr="00D200A2" w:rsidRDefault="00BD02B8" w:rsidP="00D200A2">
      <w:pPr>
        <w:spacing w:after="0" w:line="240" w:lineRule="auto"/>
        <w:jc w:val="right"/>
        <w:rPr>
          <w:rFonts w:ascii="Times New Roman" w:hAnsi="Times New Roman" w:cs="Times New Roman"/>
          <w:i/>
        </w:rPr>
      </w:pPr>
      <w:r w:rsidRPr="00D200A2">
        <w:rPr>
          <w:rFonts w:ascii="Times New Roman" w:hAnsi="Times New Roman" w:cs="Times New Roman"/>
          <w:i/>
        </w:rPr>
        <w:t>Приложение 2</w:t>
      </w:r>
      <w:r w:rsidR="006B3D6E" w:rsidRPr="00D200A2">
        <w:rPr>
          <w:rFonts w:ascii="Times New Roman" w:hAnsi="Times New Roman" w:cs="Times New Roman"/>
          <w:i/>
        </w:rPr>
        <w:t xml:space="preserve">                </w:t>
      </w:r>
      <w:r w:rsidRPr="00D200A2">
        <w:rPr>
          <w:rFonts w:ascii="Times New Roman" w:hAnsi="Times New Roman" w:cs="Times New Roman"/>
          <w:i/>
        </w:rPr>
        <w:t xml:space="preserve"> </w:t>
      </w:r>
    </w:p>
    <w:p w14:paraId="7E152066" w14:textId="3716B966" w:rsidR="00BD02B8" w:rsidRPr="00D200A2" w:rsidRDefault="00BD02B8" w:rsidP="00D200A2">
      <w:pPr>
        <w:spacing w:after="0" w:line="240" w:lineRule="auto"/>
        <w:jc w:val="right"/>
        <w:rPr>
          <w:rFonts w:ascii="Times New Roman" w:hAnsi="Times New Roman" w:cs="Times New Roman"/>
          <w:b/>
          <w:lang w:val="kk-KZ"/>
        </w:rPr>
      </w:pPr>
      <w:r w:rsidRPr="00D200A2">
        <w:rPr>
          <w:rFonts w:ascii="Times New Roman" w:hAnsi="Times New Roman" w:cs="Times New Roman"/>
          <w:i/>
        </w:rPr>
        <w:t>к тендерной документации</w:t>
      </w:r>
    </w:p>
    <w:p w14:paraId="0B88DB2D" w14:textId="77777777" w:rsidR="00BD02B8" w:rsidRPr="00D200A2" w:rsidRDefault="00BD02B8" w:rsidP="00D200A2">
      <w:pPr>
        <w:widowControl w:val="0"/>
        <w:spacing w:after="0" w:line="240" w:lineRule="auto"/>
        <w:rPr>
          <w:rFonts w:ascii="Times New Roman" w:hAnsi="Times New Roman" w:cs="Times New Roman"/>
          <w:b/>
          <w:lang w:val="kk-KZ"/>
        </w:rPr>
      </w:pPr>
    </w:p>
    <w:p w14:paraId="44292B1A" w14:textId="77777777" w:rsidR="006B3D6E" w:rsidRPr="00D200A2" w:rsidRDefault="006B3D6E" w:rsidP="00D200A2">
      <w:pPr>
        <w:widowControl w:val="0"/>
        <w:spacing w:after="0" w:line="240" w:lineRule="auto"/>
        <w:jc w:val="center"/>
        <w:rPr>
          <w:rFonts w:ascii="Times New Roman" w:hAnsi="Times New Roman" w:cs="Times New Roman"/>
          <w:b/>
        </w:rPr>
      </w:pPr>
    </w:p>
    <w:p w14:paraId="4F14881F" w14:textId="77777777" w:rsidR="00BD02B8" w:rsidRPr="00D200A2" w:rsidRDefault="00BD02B8" w:rsidP="00D200A2">
      <w:pPr>
        <w:widowControl w:val="0"/>
        <w:spacing w:after="0" w:line="240" w:lineRule="auto"/>
        <w:jc w:val="center"/>
        <w:rPr>
          <w:rFonts w:ascii="Times New Roman" w:hAnsi="Times New Roman" w:cs="Times New Roman"/>
          <w:b/>
        </w:rPr>
      </w:pPr>
      <w:r w:rsidRPr="00D200A2">
        <w:rPr>
          <w:rFonts w:ascii="Times New Roman" w:hAnsi="Times New Roman" w:cs="Times New Roman"/>
          <w:b/>
        </w:rPr>
        <w:t>Техническая спецификация</w:t>
      </w:r>
    </w:p>
    <w:p w14:paraId="0C5E734F" w14:textId="77777777" w:rsidR="0004633F" w:rsidRPr="00D200A2" w:rsidRDefault="0004633F" w:rsidP="00D200A2">
      <w:pPr>
        <w:widowControl w:val="0"/>
        <w:spacing w:after="0" w:line="240" w:lineRule="auto"/>
        <w:jc w:val="center"/>
        <w:rPr>
          <w:rFonts w:ascii="Times New Roman" w:hAnsi="Times New Roman" w:cs="Times New Roman"/>
          <w:b/>
        </w:rPr>
      </w:pPr>
    </w:p>
    <w:p w14:paraId="1E7A5BD1" w14:textId="77777777" w:rsidR="0004633F" w:rsidRPr="00D200A2" w:rsidRDefault="0004633F" w:rsidP="00D200A2">
      <w:pPr>
        <w:widowControl w:val="0"/>
        <w:spacing w:after="0" w:line="240" w:lineRule="auto"/>
        <w:jc w:val="center"/>
        <w:rPr>
          <w:rFonts w:ascii="Times New Roman" w:hAnsi="Times New Roman" w:cs="Times New Roman"/>
          <w:b/>
        </w:rPr>
      </w:pPr>
    </w:p>
    <w:tbl>
      <w:tblPr>
        <w:tblStyle w:val="af3"/>
        <w:tblpPr w:leftFromText="180" w:rightFromText="180" w:vertAnchor="text" w:tblpY="1"/>
        <w:tblOverlap w:val="never"/>
        <w:tblW w:w="15559" w:type="dxa"/>
        <w:tblLayout w:type="fixed"/>
        <w:tblLook w:val="04A0" w:firstRow="1" w:lastRow="0" w:firstColumn="1" w:lastColumn="0" w:noHBand="0" w:noVBand="1"/>
      </w:tblPr>
      <w:tblGrid>
        <w:gridCol w:w="663"/>
        <w:gridCol w:w="3556"/>
        <w:gridCol w:w="11340"/>
      </w:tblGrid>
      <w:tr w:rsidR="00E90098" w:rsidRPr="00D200A2" w14:paraId="03003667" w14:textId="77777777" w:rsidTr="006B3D6E">
        <w:trPr>
          <w:trHeight w:val="70"/>
        </w:trPr>
        <w:tc>
          <w:tcPr>
            <w:tcW w:w="663" w:type="dxa"/>
            <w:vAlign w:val="center"/>
          </w:tcPr>
          <w:p w14:paraId="75AFE389" w14:textId="77777777" w:rsidR="00E90098" w:rsidRPr="00D200A2" w:rsidRDefault="00E90098" w:rsidP="00D200A2">
            <w:pPr>
              <w:pStyle w:val="TableParagraph"/>
              <w:ind w:left="104"/>
              <w:jc w:val="center"/>
              <w:rPr>
                <w:rFonts w:ascii="Times New Roman" w:eastAsia="Times New Roman" w:hAnsi="Times New Roman" w:cs="Times New Roman"/>
                <w:b/>
              </w:rPr>
            </w:pPr>
            <w:r w:rsidRPr="00D200A2">
              <w:rPr>
                <w:rFonts w:ascii="Times New Roman" w:eastAsia="Times New Roman" w:hAnsi="Times New Roman" w:cs="Times New Roman"/>
                <w:b/>
              </w:rPr>
              <w:t>№</w:t>
            </w:r>
          </w:p>
          <w:p w14:paraId="77B8EC50" w14:textId="77777777" w:rsidR="00E90098" w:rsidRPr="00D200A2" w:rsidRDefault="00E90098" w:rsidP="00D200A2">
            <w:pPr>
              <w:spacing w:after="0" w:line="240" w:lineRule="auto"/>
              <w:jc w:val="center"/>
              <w:rPr>
                <w:rFonts w:ascii="Times New Roman" w:hAnsi="Times New Roman" w:cs="Times New Roman"/>
                <w:b/>
              </w:rPr>
            </w:pPr>
            <w:r w:rsidRPr="00D200A2">
              <w:rPr>
                <w:rFonts w:ascii="Times New Roman" w:eastAsia="Times New Roman" w:hAnsi="Times New Roman" w:cs="Times New Roman"/>
                <w:b/>
              </w:rPr>
              <w:t>л</w:t>
            </w:r>
            <w:r w:rsidRPr="00D200A2">
              <w:rPr>
                <w:rFonts w:ascii="Times New Roman" w:eastAsia="Times New Roman" w:hAnsi="Times New Roman" w:cs="Times New Roman"/>
                <w:b/>
                <w:spacing w:val="-5"/>
              </w:rPr>
              <w:t>о</w:t>
            </w:r>
            <w:r w:rsidRPr="00D200A2">
              <w:rPr>
                <w:rFonts w:ascii="Times New Roman" w:eastAsia="Times New Roman" w:hAnsi="Times New Roman" w:cs="Times New Roman"/>
                <w:b/>
              </w:rPr>
              <w:t>та</w:t>
            </w:r>
          </w:p>
        </w:tc>
        <w:tc>
          <w:tcPr>
            <w:tcW w:w="3556" w:type="dxa"/>
            <w:vAlign w:val="center"/>
          </w:tcPr>
          <w:p w14:paraId="40A2546B" w14:textId="57CC95C2" w:rsidR="00E90098" w:rsidRPr="00D200A2" w:rsidRDefault="00E90098" w:rsidP="00D200A2">
            <w:pPr>
              <w:spacing w:after="0" w:line="240" w:lineRule="auto"/>
              <w:jc w:val="center"/>
              <w:rPr>
                <w:rFonts w:ascii="Times New Roman" w:hAnsi="Times New Roman" w:cs="Times New Roman"/>
                <w:b/>
              </w:rPr>
            </w:pPr>
            <w:r w:rsidRPr="00D200A2">
              <w:rPr>
                <w:rFonts w:ascii="Times New Roman" w:eastAsia="Times New Roman" w:hAnsi="Times New Roman" w:cs="Times New Roman"/>
                <w:b/>
              </w:rPr>
              <w:t>Наименование товара</w:t>
            </w:r>
          </w:p>
        </w:tc>
        <w:tc>
          <w:tcPr>
            <w:tcW w:w="11340" w:type="dxa"/>
            <w:vAlign w:val="center"/>
          </w:tcPr>
          <w:p w14:paraId="2E8D6FA1" w14:textId="77777777" w:rsidR="00E90098" w:rsidRPr="00D200A2" w:rsidRDefault="00E90098" w:rsidP="00D200A2">
            <w:pPr>
              <w:spacing w:after="0" w:line="240" w:lineRule="auto"/>
              <w:jc w:val="center"/>
              <w:rPr>
                <w:rFonts w:ascii="Times New Roman" w:hAnsi="Times New Roman" w:cs="Times New Roman"/>
                <w:b/>
                <w:lang w:val="ru-RU"/>
              </w:rPr>
            </w:pPr>
            <w:r w:rsidRPr="00D200A2">
              <w:rPr>
                <w:rFonts w:ascii="Times New Roman" w:hAnsi="Times New Roman" w:cs="Times New Roman"/>
                <w:b/>
                <w:lang w:val="ru-RU"/>
              </w:rPr>
              <w:t>Техническая спецификация</w:t>
            </w:r>
          </w:p>
        </w:tc>
      </w:tr>
      <w:tr w:rsidR="00E90098" w:rsidRPr="00D200A2" w14:paraId="2256101E" w14:textId="77777777" w:rsidTr="006B3D6E">
        <w:trPr>
          <w:trHeight w:val="150"/>
        </w:trPr>
        <w:tc>
          <w:tcPr>
            <w:tcW w:w="663" w:type="dxa"/>
            <w:vAlign w:val="center"/>
          </w:tcPr>
          <w:p w14:paraId="3A33C8C3" w14:textId="1888A6ED" w:rsidR="00E90098" w:rsidRPr="00D200A2" w:rsidRDefault="00E90098" w:rsidP="00D200A2">
            <w:pPr>
              <w:spacing w:after="0" w:line="240" w:lineRule="auto"/>
              <w:jc w:val="center"/>
              <w:rPr>
                <w:rFonts w:ascii="Times New Roman" w:hAnsi="Times New Roman" w:cs="Times New Roman"/>
                <w:b/>
                <w:lang w:val="ru-RU"/>
              </w:rPr>
            </w:pPr>
            <w:r w:rsidRPr="00D200A2">
              <w:rPr>
                <w:rFonts w:ascii="Times New Roman" w:hAnsi="Times New Roman" w:cs="Times New Roman"/>
                <w:b/>
                <w:lang w:val="ru-RU"/>
              </w:rPr>
              <w:t>1</w:t>
            </w:r>
          </w:p>
        </w:tc>
        <w:tc>
          <w:tcPr>
            <w:tcW w:w="3556" w:type="dxa"/>
            <w:vAlign w:val="center"/>
          </w:tcPr>
          <w:p w14:paraId="6FA9B549" w14:textId="0509C94C" w:rsidR="00E90098" w:rsidRPr="00D200A2" w:rsidRDefault="00CD0CB8" w:rsidP="00D200A2">
            <w:pPr>
              <w:spacing w:after="0" w:line="240" w:lineRule="auto"/>
              <w:rPr>
                <w:rFonts w:ascii="Times New Roman" w:hAnsi="Times New Roman" w:cs="Times New Roman"/>
                <w:lang w:val="ru-RU"/>
              </w:rPr>
            </w:pPr>
            <w:r w:rsidRPr="00BC3A12">
              <w:rPr>
                <w:rFonts w:ascii="Times New Roman" w:eastAsia="Times New Roman" w:hAnsi="Times New Roman"/>
                <w:color w:val="000000"/>
                <w:lang w:eastAsia="ru-RU"/>
              </w:rPr>
              <w:t>Нитроглицирин</w:t>
            </w:r>
          </w:p>
        </w:tc>
        <w:tc>
          <w:tcPr>
            <w:tcW w:w="11340" w:type="dxa"/>
            <w:vAlign w:val="center"/>
          </w:tcPr>
          <w:p w14:paraId="43294C04" w14:textId="1F304218" w:rsidR="00E90098" w:rsidRPr="00D200A2" w:rsidRDefault="00CD0CB8" w:rsidP="00D200A2">
            <w:pPr>
              <w:spacing w:after="0" w:line="240" w:lineRule="auto"/>
              <w:rPr>
                <w:rFonts w:ascii="Times New Roman" w:hAnsi="Times New Roman" w:cs="Times New Roman"/>
                <w:lang w:val="ru-RU"/>
              </w:rPr>
            </w:pPr>
            <w:r w:rsidRPr="00BC3A12">
              <w:rPr>
                <w:rFonts w:ascii="Times New Roman" w:eastAsia="Times New Roman" w:hAnsi="Times New Roman"/>
                <w:color w:val="000000"/>
                <w:lang w:eastAsia="ru-RU"/>
              </w:rPr>
              <w:t>Нитроглицирин</w:t>
            </w:r>
            <w:r>
              <w:rPr>
                <w:rFonts w:ascii="Times New Roman" w:eastAsia="Times New Roman" w:hAnsi="Times New Roman"/>
                <w:color w:val="000000"/>
                <w:lang w:eastAsia="ru-RU"/>
              </w:rPr>
              <w:t xml:space="preserve"> </w:t>
            </w:r>
            <w:r w:rsidRPr="00BC3A12">
              <w:rPr>
                <w:rFonts w:ascii="Times New Roman" w:eastAsia="Times New Roman" w:hAnsi="Times New Roman"/>
                <w:color w:val="000000"/>
                <w:lang w:eastAsia="ru-RU"/>
              </w:rPr>
              <w:t>концетрат для приг рра для инфузий 10мг/мл,2мл</w:t>
            </w:r>
          </w:p>
        </w:tc>
      </w:tr>
      <w:tr w:rsidR="00E90098" w:rsidRPr="00D200A2" w14:paraId="3CBAC438" w14:textId="77777777" w:rsidTr="006B3D6E">
        <w:trPr>
          <w:trHeight w:val="108"/>
        </w:trPr>
        <w:tc>
          <w:tcPr>
            <w:tcW w:w="663" w:type="dxa"/>
            <w:vAlign w:val="center"/>
          </w:tcPr>
          <w:p w14:paraId="075648E8" w14:textId="4D7889D8" w:rsidR="00E90098" w:rsidRPr="00D200A2" w:rsidRDefault="00E90098" w:rsidP="00D200A2">
            <w:pPr>
              <w:spacing w:after="0" w:line="240" w:lineRule="auto"/>
              <w:jc w:val="center"/>
              <w:rPr>
                <w:rFonts w:ascii="Times New Roman" w:hAnsi="Times New Roman" w:cs="Times New Roman"/>
                <w:b/>
              </w:rPr>
            </w:pPr>
            <w:r w:rsidRPr="00D200A2">
              <w:rPr>
                <w:rFonts w:ascii="Times New Roman" w:hAnsi="Times New Roman" w:cs="Times New Roman"/>
                <w:b/>
              </w:rPr>
              <w:t>2</w:t>
            </w:r>
          </w:p>
        </w:tc>
        <w:tc>
          <w:tcPr>
            <w:tcW w:w="3556" w:type="dxa"/>
            <w:vAlign w:val="center"/>
          </w:tcPr>
          <w:p w14:paraId="14378DED" w14:textId="2A60570D" w:rsidR="00E90098" w:rsidRPr="00D200A2" w:rsidRDefault="00CD0CB8" w:rsidP="00D200A2">
            <w:pPr>
              <w:spacing w:after="0" w:line="240" w:lineRule="auto"/>
              <w:rPr>
                <w:rFonts w:ascii="Times New Roman" w:hAnsi="Times New Roman" w:cs="Times New Roman"/>
              </w:rPr>
            </w:pPr>
            <w:r w:rsidRPr="00B5384F">
              <w:rPr>
                <w:rFonts w:ascii="Times New Roman" w:eastAsia="Times New Roman" w:hAnsi="Times New Roman"/>
                <w:color w:val="000000"/>
                <w:lang w:eastAsia="ru-RU"/>
              </w:rPr>
              <w:t>Квамател</w:t>
            </w:r>
          </w:p>
        </w:tc>
        <w:tc>
          <w:tcPr>
            <w:tcW w:w="11340" w:type="dxa"/>
            <w:vAlign w:val="center"/>
          </w:tcPr>
          <w:p w14:paraId="324C85EE" w14:textId="2A92B138" w:rsidR="00E90098" w:rsidRPr="00D200A2" w:rsidRDefault="00CD0CB8" w:rsidP="00D200A2">
            <w:pPr>
              <w:spacing w:after="0" w:line="240" w:lineRule="auto"/>
              <w:rPr>
                <w:rFonts w:ascii="Times New Roman" w:hAnsi="Times New Roman" w:cs="Times New Roman"/>
              </w:rPr>
            </w:pPr>
            <w:r w:rsidRPr="00B5384F">
              <w:rPr>
                <w:rFonts w:ascii="Times New Roman" w:eastAsia="Times New Roman" w:hAnsi="Times New Roman"/>
                <w:color w:val="000000"/>
                <w:lang w:eastAsia="ru-RU"/>
              </w:rPr>
              <w:t>Квамател</w:t>
            </w:r>
            <w:r w:rsidRPr="00587B95">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w:t>
            </w:r>
            <w:r>
              <w:t xml:space="preserve"> </w:t>
            </w:r>
            <w:r w:rsidRPr="00CD0CB8">
              <w:rPr>
                <w:rFonts w:ascii="Times New Roman" w:eastAsia="Times New Roman" w:hAnsi="Times New Roman"/>
                <w:color w:val="000000"/>
                <w:lang w:eastAsia="ru-RU"/>
              </w:rPr>
              <w:t>Фамотидин</w:t>
            </w:r>
            <w:r>
              <w:rPr>
                <w:rFonts w:ascii="Times New Roman" w:eastAsia="Times New Roman" w:hAnsi="Times New Roman"/>
                <w:color w:val="000000"/>
                <w:lang w:eastAsia="ru-RU"/>
              </w:rPr>
              <w:t>)</w:t>
            </w:r>
            <w:r w:rsidRPr="00587B95">
              <w:rPr>
                <w:rFonts w:ascii="Times New Roman" w:eastAsia="Times New Roman" w:hAnsi="Times New Roman"/>
                <w:color w:val="000000"/>
                <w:lang w:eastAsia="ru-RU"/>
              </w:rPr>
              <w:t>Лифилизированный порошок 20 мг</w:t>
            </w:r>
          </w:p>
        </w:tc>
      </w:tr>
      <w:tr w:rsidR="004F387F" w:rsidRPr="00D200A2" w14:paraId="36FDD651" w14:textId="77777777" w:rsidTr="006B3D6E">
        <w:trPr>
          <w:trHeight w:val="108"/>
        </w:trPr>
        <w:tc>
          <w:tcPr>
            <w:tcW w:w="663" w:type="dxa"/>
            <w:vAlign w:val="center"/>
          </w:tcPr>
          <w:p w14:paraId="457F3924" w14:textId="6BF7D582" w:rsidR="004F387F" w:rsidRPr="00D200A2" w:rsidRDefault="004F387F" w:rsidP="00D200A2">
            <w:pPr>
              <w:spacing w:after="0" w:line="240" w:lineRule="auto"/>
              <w:jc w:val="center"/>
              <w:rPr>
                <w:rFonts w:ascii="Times New Roman" w:hAnsi="Times New Roman" w:cs="Times New Roman"/>
                <w:b/>
              </w:rPr>
            </w:pPr>
            <w:r w:rsidRPr="00D200A2">
              <w:rPr>
                <w:rFonts w:ascii="Times New Roman" w:hAnsi="Times New Roman" w:cs="Times New Roman"/>
                <w:b/>
              </w:rPr>
              <w:t>3</w:t>
            </w:r>
          </w:p>
        </w:tc>
        <w:tc>
          <w:tcPr>
            <w:tcW w:w="3556" w:type="dxa"/>
            <w:vAlign w:val="center"/>
          </w:tcPr>
          <w:p w14:paraId="3CC003BA" w14:textId="3494E3BC" w:rsidR="004F387F" w:rsidRPr="00D200A2" w:rsidRDefault="00F4126F" w:rsidP="00D200A2">
            <w:pPr>
              <w:spacing w:after="0" w:line="240" w:lineRule="auto"/>
              <w:rPr>
                <w:rFonts w:ascii="Times New Roman" w:hAnsi="Times New Roman" w:cs="Times New Roman"/>
              </w:rPr>
            </w:pPr>
            <w:r w:rsidRPr="001D01BF">
              <w:rPr>
                <w:rFonts w:ascii="Times New Roman" w:eastAsia="Times New Roman" w:hAnsi="Times New Roman"/>
                <w:color w:val="000000"/>
                <w:lang w:eastAsia="ru-RU"/>
              </w:rPr>
              <w:t>Гидрохлоротиазид</w:t>
            </w:r>
          </w:p>
        </w:tc>
        <w:tc>
          <w:tcPr>
            <w:tcW w:w="11340" w:type="dxa"/>
            <w:vAlign w:val="center"/>
          </w:tcPr>
          <w:p w14:paraId="2D5BD4C2" w14:textId="560A632B" w:rsidR="004F387F" w:rsidRPr="00D200A2" w:rsidRDefault="00F4126F" w:rsidP="00D200A2">
            <w:pPr>
              <w:spacing w:after="0" w:line="240" w:lineRule="auto"/>
              <w:rPr>
                <w:rFonts w:ascii="Times New Roman" w:hAnsi="Times New Roman" w:cs="Times New Roman"/>
              </w:rPr>
            </w:pPr>
            <w:r w:rsidRPr="001D01BF">
              <w:rPr>
                <w:rFonts w:ascii="Times New Roman" w:eastAsia="Times New Roman" w:hAnsi="Times New Roman"/>
                <w:color w:val="000000"/>
                <w:lang w:eastAsia="ru-RU"/>
              </w:rPr>
              <w:t>Гидрохлоротиазид</w:t>
            </w:r>
            <w:r>
              <w:rPr>
                <w:rFonts w:ascii="Times New Roman" w:eastAsia="Times New Roman" w:hAnsi="Times New Roman"/>
                <w:color w:val="000000"/>
                <w:lang w:eastAsia="ru-RU"/>
              </w:rPr>
              <w:t xml:space="preserve">  </w:t>
            </w:r>
            <w:r w:rsidRPr="001D01BF">
              <w:rPr>
                <w:rFonts w:ascii="Times New Roman" w:eastAsia="Times New Roman" w:hAnsi="Times New Roman"/>
                <w:color w:val="000000"/>
                <w:lang w:eastAsia="ru-RU"/>
              </w:rPr>
              <w:t>таблетки 25 мг</w:t>
            </w:r>
          </w:p>
        </w:tc>
      </w:tr>
      <w:tr w:rsidR="004F387F" w:rsidRPr="00D200A2" w14:paraId="1D315E9B" w14:textId="77777777" w:rsidTr="006B3D6E">
        <w:trPr>
          <w:trHeight w:val="108"/>
        </w:trPr>
        <w:tc>
          <w:tcPr>
            <w:tcW w:w="663" w:type="dxa"/>
            <w:vAlign w:val="center"/>
          </w:tcPr>
          <w:p w14:paraId="7FF22AC8" w14:textId="1DC6C68D" w:rsidR="004F387F" w:rsidRPr="00D200A2" w:rsidRDefault="004F387F" w:rsidP="00D200A2">
            <w:pPr>
              <w:spacing w:after="0" w:line="240" w:lineRule="auto"/>
              <w:jc w:val="center"/>
              <w:rPr>
                <w:rFonts w:ascii="Times New Roman" w:hAnsi="Times New Roman" w:cs="Times New Roman"/>
                <w:b/>
              </w:rPr>
            </w:pPr>
            <w:r w:rsidRPr="00D200A2">
              <w:rPr>
                <w:rFonts w:ascii="Times New Roman" w:hAnsi="Times New Roman" w:cs="Times New Roman"/>
                <w:b/>
              </w:rPr>
              <w:t>4</w:t>
            </w:r>
          </w:p>
        </w:tc>
        <w:tc>
          <w:tcPr>
            <w:tcW w:w="3556" w:type="dxa"/>
            <w:vAlign w:val="center"/>
          </w:tcPr>
          <w:p w14:paraId="08603B76" w14:textId="5E98D5EA" w:rsidR="004F387F" w:rsidRPr="00D200A2" w:rsidRDefault="006F32FE" w:rsidP="00D200A2">
            <w:pPr>
              <w:spacing w:after="0" w:line="240" w:lineRule="auto"/>
              <w:rPr>
                <w:rFonts w:ascii="Times New Roman" w:hAnsi="Times New Roman" w:cs="Times New Roman"/>
              </w:rPr>
            </w:pPr>
            <w:r w:rsidRPr="00CC08E9">
              <w:rPr>
                <w:rFonts w:ascii="Times New Roman" w:eastAsia="Times New Roman" w:hAnsi="Times New Roman"/>
                <w:color w:val="000000"/>
                <w:lang w:eastAsia="ru-RU"/>
              </w:rPr>
              <w:t>Атропина сульфат</w:t>
            </w:r>
          </w:p>
        </w:tc>
        <w:tc>
          <w:tcPr>
            <w:tcW w:w="11340" w:type="dxa"/>
            <w:vAlign w:val="center"/>
          </w:tcPr>
          <w:p w14:paraId="6ED5DAA2" w14:textId="5EC636A6" w:rsidR="004F387F" w:rsidRPr="00D200A2" w:rsidRDefault="006F32FE" w:rsidP="00D200A2">
            <w:pPr>
              <w:spacing w:after="0" w:line="240" w:lineRule="auto"/>
              <w:rPr>
                <w:rFonts w:ascii="Times New Roman" w:hAnsi="Times New Roman" w:cs="Times New Roman"/>
              </w:rPr>
            </w:pPr>
            <w:r w:rsidRPr="00CC08E9">
              <w:rPr>
                <w:rFonts w:ascii="Times New Roman" w:eastAsia="Times New Roman" w:hAnsi="Times New Roman"/>
                <w:color w:val="000000"/>
                <w:lang w:eastAsia="ru-RU"/>
              </w:rPr>
              <w:t>Атропина сульфат Раствор для инъекций 1 % 1 мл</w:t>
            </w:r>
          </w:p>
        </w:tc>
      </w:tr>
      <w:tr w:rsidR="0004633F" w:rsidRPr="00D200A2" w14:paraId="3DE67C02" w14:textId="77777777" w:rsidTr="006B3D6E">
        <w:trPr>
          <w:trHeight w:val="108"/>
        </w:trPr>
        <w:tc>
          <w:tcPr>
            <w:tcW w:w="663" w:type="dxa"/>
            <w:vAlign w:val="center"/>
          </w:tcPr>
          <w:p w14:paraId="38FC6C47" w14:textId="6DBBDF78"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5</w:t>
            </w:r>
          </w:p>
        </w:tc>
        <w:tc>
          <w:tcPr>
            <w:tcW w:w="3556" w:type="dxa"/>
            <w:vAlign w:val="center"/>
          </w:tcPr>
          <w:p w14:paraId="46D2BBBB" w14:textId="61748358" w:rsidR="0004633F" w:rsidRPr="00D200A2" w:rsidRDefault="006405AD" w:rsidP="00D200A2">
            <w:pPr>
              <w:spacing w:after="0" w:line="240" w:lineRule="auto"/>
              <w:rPr>
                <w:rFonts w:ascii="Times New Roman" w:hAnsi="Times New Roman" w:cs="Times New Roman"/>
              </w:rPr>
            </w:pPr>
            <w:r w:rsidRPr="0060422B">
              <w:rPr>
                <w:rFonts w:ascii="Times New Roman" w:eastAsia="Times New Roman" w:hAnsi="Times New Roman"/>
                <w:color w:val="000000"/>
                <w:lang w:eastAsia="ru-RU"/>
              </w:rPr>
              <w:t>Холудексан</w:t>
            </w:r>
          </w:p>
        </w:tc>
        <w:tc>
          <w:tcPr>
            <w:tcW w:w="11340" w:type="dxa"/>
            <w:vAlign w:val="center"/>
          </w:tcPr>
          <w:p w14:paraId="1D78C9E8" w14:textId="61712A03" w:rsidR="0004633F" w:rsidRPr="00D200A2" w:rsidRDefault="006405AD" w:rsidP="00D200A2">
            <w:pPr>
              <w:spacing w:after="0" w:line="240" w:lineRule="auto"/>
              <w:rPr>
                <w:rFonts w:ascii="Times New Roman" w:hAnsi="Times New Roman" w:cs="Times New Roman"/>
              </w:rPr>
            </w:pPr>
            <w:r w:rsidRPr="0060422B">
              <w:rPr>
                <w:rFonts w:ascii="Times New Roman" w:eastAsia="Times New Roman" w:hAnsi="Times New Roman"/>
                <w:color w:val="000000"/>
                <w:lang w:eastAsia="ru-RU"/>
              </w:rPr>
              <w:t>Холудексан</w:t>
            </w:r>
            <w:r>
              <w:t xml:space="preserve"> (</w:t>
            </w:r>
            <w:r w:rsidRPr="006405AD">
              <w:rPr>
                <w:rFonts w:ascii="Times New Roman" w:eastAsia="Times New Roman" w:hAnsi="Times New Roman"/>
                <w:color w:val="000000"/>
                <w:lang w:eastAsia="ru-RU"/>
              </w:rPr>
              <w:t xml:space="preserve">Урсодезоксихолиевая кислота </w:t>
            </w:r>
            <w:r>
              <w:rPr>
                <w:rFonts w:ascii="Times New Roman" w:eastAsia="Times New Roman" w:hAnsi="Times New Roman"/>
                <w:color w:val="000000"/>
                <w:lang w:eastAsia="ru-RU"/>
              </w:rPr>
              <w:t>)</w:t>
            </w:r>
            <w:r w:rsidRPr="00492F44">
              <w:rPr>
                <w:rFonts w:ascii="Times New Roman" w:eastAsia="Times New Roman" w:hAnsi="Times New Roman"/>
                <w:color w:val="000000"/>
                <w:lang w:val="ru-RU" w:eastAsia="ru-RU"/>
              </w:rPr>
              <w:t xml:space="preserve"> суспензия 100 мл</w:t>
            </w:r>
          </w:p>
        </w:tc>
      </w:tr>
      <w:tr w:rsidR="0004633F" w:rsidRPr="00D200A2" w14:paraId="66CBD340" w14:textId="77777777" w:rsidTr="006B3D6E">
        <w:trPr>
          <w:trHeight w:val="108"/>
        </w:trPr>
        <w:tc>
          <w:tcPr>
            <w:tcW w:w="663" w:type="dxa"/>
            <w:vAlign w:val="center"/>
          </w:tcPr>
          <w:p w14:paraId="0F7D744C" w14:textId="5B78ED09"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6</w:t>
            </w:r>
          </w:p>
        </w:tc>
        <w:tc>
          <w:tcPr>
            <w:tcW w:w="3556" w:type="dxa"/>
            <w:vAlign w:val="center"/>
          </w:tcPr>
          <w:p w14:paraId="5AE3316B" w14:textId="47801755" w:rsidR="0004633F" w:rsidRPr="00D200A2" w:rsidRDefault="00492F44" w:rsidP="00D200A2">
            <w:pPr>
              <w:spacing w:after="0" w:line="240" w:lineRule="auto"/>
              <w:rPr>
                <w:rFonts w:ascii="Times New Roman" w:hAnsi="Times New Roman" w:cs="Times New Roman"/>
              </w:rPr>
            </w:pPr>
            <w:r w:rsidRPr="00930D5D">
              <w:rPr>
                <w:rFonts w:ascii="Times New Roman" w:eastAsia="Times New Roman" w:hAnsi="Times New Roman"/>
                <w:color w:val="000000"/>
                <w:lang w:eastAsia="ru-RU"/>
              </w:rPr>
              <w:t>Активированный уголь</w:t>
            </w:r>
          </w:p>
        </w:tc>
        <w:tc>
          <w:tcPr>
            <w:tcW w:w="11340" w:type="dxa"/>
            <w:vAlign w:val="center"/>
          </w:tcPr>
          <w:p w14:paraId="58EBBD59" w14:textId="37DF9F34" w:rsidR="0004633F" w:rsidRPr="00D200A2" w:rsidRDefault="00492F44" w:rsidP="00D200A2">
            <w:pPr>
              <w:spacing w:after="0" w:line="240" w:lineRule="auto"/>
              <w:rPr>
                <w:rFonts w:ascii="Times New Roman" w:hAnsi="Times New Roman" w:cs="Times New Roman"/>
              </w:rPr>
            </w:pPr>
            <w:r w:rsidRPr="00930D5D">
              <w:rPr>
                <w:rFonts w:ascii="Times New Roman" w:eastAsia="Times New Roman" w:hAnsi="Times New Roman"/>
                <w:color w:val="000000"/>
                <w:lang w:eastAsia="ru-RU"/>
              </w:rPr>
              <w:t>Активированный уголь</w:t>
            </w:r>
            <w:r>
              <w:rPr>
                <w:rFonts w:ascii="Times New Roman" w:eastAsia="Times New Roman" w:hAnsi="Times New Roman"/>
                <w:color w:val="000000"/>
                <w:lang w:val="en-US" w:eastAsia="ru-RU"/>
              </w:rPr>
              <w:t xml:space="preserve"> </w:t>
            </w:r>
            <w:proofErr w:type="spellStart"/>
            <w:r w:rsidRPr="00930D5D">
              <w:rPr>
                <w:rFonts w:ascii="Times New Roman" w:eastAsia="Times New Roman" w:hAnsi="Times New Roman"/>
                <w:color w:val="000000"/>
                <w:lang w:val="en-US" w:eastAsia="ru-RU"/>
              </w:rPr>
              <w:t>таблетки</w:t>
            </w:r>
            <w:proofErr w:type="spellEnd"/>
            <w:r w:rsidRPr="00930D5D">
              <w:rPr>
                <w:rFonts w:ascii="Times New Roman" w:eastAsia="Times New Roman" w:hAnsi="Times New Roman"/>
                <w:color w:val="000000"/>
                <w:lang w:val="en-US" w:eastAsia="ru-RU"/>
              </w:rPr>
              <w:t xml:space="preserve"> 250 </w:t>
            </w:r>
            <w:proofErr w:type="spellStart"/>
            <w:r w:rsidRPr="00930D5D">
              <w:rPr>
                <w:rFonts w:ascii="Times New Roman" w:eastAsia="Times New Roman" w:hAnsi="Times New Roman"/>
                <w:color w:val="000000"/>
                <w:lang w:val="en-US" w:eastAsia="ru-RU"/>
              </w:rPr>
              <w:t>мг</w:t>
            </w:r>
            <w:proofErr w:type="spellEnd"/>
          </w:p>
        </w:tc>
      </w:tr>
      <w:tr w:rsidR="0004633F" w:rsidRPr="00D200A2" w14:paraId="43977C45" w14:textId="77777777" w:rsidTr="006B3D6E">
        <w:trPr>
          <w:trHeight w:val="108"/>
        </w:trPr>
        <w:tc>
          <w:tcPr>
            <w:tcW w:w="663" w:type="dxa"/>
            <w:vAlign w:val="center"/>
          </w:tcPr>
          <w:p w14:paraId="301DD702" w14:textId="492A6895"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7</w:t>
            </w:r>
          </w:p>
        </w:tc>
        <w:tc>
          <w:tcPr>
            <w:tcW w:w="3556" w:type="dxa"/>
            <w:vAlign w:val="center"/>
          </w:tcPr>
          <w:p w14:paraId="03CE45FE" w14:textId="0A00DCA3" w:rsidR="0004633F" w:rsidRPr="00D200A2" w:rsidRDefault="00E332F1" w:rsidP="00D200A2">
            <w:pPr>
              <w:spacing w:after="0" w:line="240" w:lineRule="auto"/>
              <w:rPr>
                <w:rFonts w:ascii="Times New Roman" w:hAnsi="Times New Roman" w:cs="Times New Roman"/>
              </w:rPr>
            </w:pPr>
            <w:r w:rsidRPr="008F343A">
              <w:rPr>
                <w:rFonts w:ascii="Times New Roman" w:eastAsia="Times New Roman" w:hAnsi="Times New Roman"/>
                <w:color w:val="000000"/>
                <w:lang w:eastAsia="ru-RU"/>
              </w:rPr>
              <w:t>Кальция глюконат</w:t>
            </w:r>
          </w:p>
        </w:tc>
        <w:tc>
          <w:tcPr>
            <w:tcW w:w="11340" w:type="dxa"/>
            <w:vAlign w:val="center"/>
          </w:tcPr>
          <w:p w14:paraId="1B5FC1B8" w14:textId="6C60E1AA" w:rsidR="0004633F" w:rsidRPr="00D200A2" w:rsidRDefault="00E332F1" w:rsidP="00D200A2">
            <w:pPr>
              <w:spacing w:after="0" w:line="240" w:lineRule="auto"/>
              <w:rPr>
                <w:rFonts w:ascii="Times New Roman" w:hAnsi="Times New Roman" w:cs="Times New Roman"/>
              </w:rPr>
            </w:pPr>
            <w:r w:rsidRPr="008F343A">
              <w:rPr>
                <w:rFonts w:ascii="Times New Roman" w:eastAsia="Times New Roman" w:hAnsi="Times New Roman"/>
                <w:color w:val="000000"/>
                <w:lang w:eastAsia="ru-RU"/>
              </w:rPr>
              <w:t>Кальция глюконат раствор для инъекций 100 мг/мл , 5 мл, № 10</w:t>
            </w:r>
          </w:p>
        </w:tc>
      </w:tr>
      <w:tr w:rsidR="0004633F" w:rsidRPr="00D200A2" w14:paraId="7C2D2BD7" w14:textId="77777777" w:rsidTr="006B3D6E">
        <w:trPr>
          <w:trHeight w:val="108"/>
        </w:trPr>
        <w:tc>
          <w:tcPr>
            <w:tcW w:w="663" w:type="dxa"/>
            <w:vAlign w:val="center"/>
          </w:tcPr>
          <w:p w14:paraId="562DEAAF" w14:textId="7AFAEEB2"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8</w:t>
            </w:r>
          </w:p>
        </w:tc>
        <w:tc>
          <w:tcPr>
            <w:tcW w:w="3556" w:type="dxa"/>
            <w:vAlign w:val="center"/>
          </w:tcPr>
          <w:p w14:paraId="3A9126B9" w14:textId="6326EDF6" w:rsidR="0004633F" w:rsidRPr="00D200A2" w:rsidRDefault="00542C51" w:rsidP="00D200A2">
            <w:pPr>
              <w:spacing w:after="0" w:line="240" w:lineRule="auto"/>
              <w:rPr>
                <w:rFonts w:ascii="Times New Roman" w:hAnsi="Times New Roman" w:cs="Times New Roman"/>
              </w:rPr>
            </w:pPr>
            <w:r w:rsidRPr="008F343A">
              <w:rPr>
                <w:rFonts w:ascii="Times New Roman" w:eastAsia="Times New Roman" w:hAnsi="Times New Roman"/>
                <w:color w:val="000000"/>
                <w:lang w:eastAsia="ru-RU"/>
              </w:rPr>
              <w:t>Кальция глюконат</w:t>
            </w:r>
          </w:p>
        </w:tc>
        <w:tc>
          <w:tcPr>
            <w:tcW w:w="11340" w:type="dxa"/>
            <w:vAlign w:val="center"/>
          </w:tcPr>
          <w:p w14:paraId="6D87574E" w14:textId="13A1B42E" w:rsidR="0004633F" w:rsidRPr="00D200A2" w:rsidRDefault="00542C51" w:rsidP="00D200A2">
            <w:pPr>
              <w:spacing w:after="0" w:line="240" w:lineRule="auto"/>
              <w:rPr>
                <w:rFonts w:ascii="Times New Roman" w:hAnsi="Times New Roman" w:cs="Times New Roman"/>
              </w:rPr>
            </w:pPr>
            <w:r w:rsidRPr="008F343A">
              <w:rPr>
                <w:rFonts w:ascii="Times New Roman" w:eastAsia="Times New Roman" w:hAnsi="Times New Roman"/>
                <w:color w:val="000000"/>
                <w:lang w:eastAsia="ru-RU"/>
              </w:rPr>
              <w:t>Кальция глюконат</w:t>
            </w:r>
            <w:r>
              <w:rPr>
                <w:rFonts w:ascii="Times New Roman" w:eastAsia="Times New Roman" w:hAnsi="Times New Roman"/>
                <w:color w:val="000000"/>
                <w:lang w:val="en-US" w:eastAsia="ru-RU"/>
              </w:rPr>
              <w:t xml:space="preserve"> </w:t>
            </w:r>
            <w:proofErr w:type="spellStart"/>
            <w:r w:rsidRPr="008F343A">
              <w:rPr>
                <w:rFonts w:ascii="Times New Roman" w:eastAsia="Times New Roman" w:hAnsi="Times New Roman"/>
                <w:color w:val="000000"/>
                <w:lang w:val="en-US" w:eastAsia="ru-RU"/>
              </w:rPr>
              <w:t>таблетки</w:t>
            </w:r>
            <w:proofErr w:type="spellEnd"/>
            <w:r w:rsidRPr="008F343A">
              <w:rPr>
                <w:rFonts w:ascii="Times New Roman" w:eastAsia="Times New Roman" w:hAnsi="Times New Roman"/>
                <w:color w:val="000000"/>
                <w:lang w:val="en-US" w:eastAsia="ru-RU"/>
              </w:rPr>
              <w:t xml:space="preserve"> 500 </w:t>
            </w:r>
            <w:proofErr w:type="spellStart"/>
            <w:r w:rsidRPr="008F343A">
              <w:rPr>
                <w:rFonts w:ascii="Times New Roman" w:eastAsia="Times New Roman" w:hAnsi="Times New Roman"/>
                <w:color w:val="000000"/>
                <w:lang w:val="en-US" w:eastAsia="ru-RU"/>
              </w:rPr>
              <w:t>мг</w:t>
            </w:r>
            <w:proofErr w:type="spellEnd"/>
          </w:p>
        </w:tc>
      </w:tr>
      <w:tr w:rsidR="0004633F" w:rsidRPr="00D200A2" w14:paraId="49C84934" w14:textId="77777777" w:rsidTr="006B3D6E">
        <w:trPr>
          <w:trHeight w:val="108"/>
        </w:trPr>
        <w:tc>
          <w:tcPr>
            <w:tcW w:w="663" w:type="dxa"/>
            <w:vAlign w:val="center"/>
          </w:tcPr>
          <w:p w14:paraId="38DD9D49" w14:textId="07A42950"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9</w:t>
            </w:r>
          </w:p>
        </w:tc>
        <w:tc>
          <w:tcPr>
            <w:tcW w:w="3556" w:type="dxa"/>
            <w:vAlign w:val="center"/>
          </w:tcPr>
          <w:p w14:paraId="28E7D29C" w14:textId="1427A04C" w:rsidR="0004633F" w:rsidRPr="00D200A2" w:rsidRDefault="005C7945" w:rsidP="00D200A2">
            <w:pPr>
              <w:spacing w:after="0" w:line="240" w:lineRule="auto"/>
              <w:rPr>
                <w:rFonts w:ascii="Times New Roman" w:hAnsi="Times New Roman" w:cs="Times New Roman"/>
              </w:rPr>
            </w:pPr>
            <w:r w:rsidRPr="00FC4BF1">
              <w:rPr>
                <w:rFonts w:ascii="Times New Roman" w:eastAsia="Times New Roman" w:hAnsi="Times New Roman"/>
                <w:color w:val="000000"/>
                <w:lang w:eastAsia="ru-RU"/>
              </w:rPr>
              <w:t>Курантил</w:t>
            </w:r>
            <w:r>
              <w:rPr>
                <w:rFonts w:ascii="Times New Roman" w:eastAsia="Times New Roman" w:hAnsi="Times New Roman"/>
                <w:color w:val="000000"/>
                <w:lang w:val="en-US" w:eastAsia="ru-RU"/>
              </w:rPr>
              <w:t xml:space="preserve"> </w:t>
            </w:r>
            <w:proofErr w:type="spellStart"/>
            <w:r w:rsidRPr="00FC4BF1">
              <w:rPr>
                <w:rFonts w:ascii="Times New Roman" w:eastAsia="Times New Roman" w:hAnsi="Times New Roman"/>
                <w:color w:val="000000"/>
                <w:lang w:val="en-US" w:eastAsia="ru-RU"/>
              </w:rPr>
              <w:t>таблетки</w:t>
            </w:r>
            <w:proofErr w:type="spellEnd"/>
          </w:p>
        </w:tc>
        <w:tc>
          <w:tcPr>
            <w:tcW w:w="11340" w:type="dxa"/>
            <w:vAlign w:val="center"/>
          </w:tcPr>
          <w:p w14:paraId="60878363" w14:textId="64BC8066" w:rsidR="0004633F" w:rsidRPr="00D200A2" w:rsidRDefault="005C7945" w:rsidP="00D200A2">
            <w:pPr>
              <w:spacing w:after="0" w:line="240" w:lineRule="auto"/>
              <w:rPr>
                <w:rFonts w:ascii="Times New Roman" w:hAnsi="Times New Roman" w:cs="Times New Roman"/>
              </w:rPr>
            </w:pPr>
            <w:r w:rsidRPr="00FC4BF1">
              <w:rPr>
                <w:rFonts w:ascii="Times New Roman" w:eastAsia="Times New Roman" w:hAnsi="Times New Roman"/>
                <w:color w:val="000000"/>
                <w:lang w:eastAsia="ru-RU"/>
              </w:rPr>
              <w:t>Курантил</w:t>
            </w:r>
            <w:r>
              <w:rPr>
                <w:rFonts w:ascii="Times New Roman" w:eastAsia="Times New Roman" w:hAnsi="Times New Roman"/>
                <w:color w:val="000000"/>
                <w:lang w:val="en-US" w:eastAsia="ru-RU"/>
              </w:rPr>
              <w:t xml:space="preserve"> </w:t>
            </w:r>
            <w:proofErr w:type="spellStart"/>
            <w:r w:rsidRPr="00FC4BF1">
              <w:rPr>
                <w:rFonts w:ascii="Times New Roman" w:eastAsia="Times New Roman" w:hAnsi="Times New Roman"/>
                <w:color w:val="000000"/>
                <w:lang w:val="en-US" w:eastAsia="ru-RU"/>
              </w:rPr>
              <w:t>таблетки</w:t>
            </w:r>
            <w:proofErr w:type="spellEnd"/>
            <w:r w:rsidRPr="00FC4BF1">
              <w:rPr>
                <w:rFonts w:ascii="Times New Roman" w:eastAsia="Times New Roman" w:hAnsi="Times New Roman"/>
                <w:color w:val="000000"/>
                <w:lang w:val="en-US" w:eastAsia="ru-RU"/>
              </w:rPr>
              <w:t xml:space="preserve"> 25 </w:t>
            </w:r>
            <w:proofErr w:type="spellStart"/>
            <w:r w:rsidRPr="00FC4BF1">
              <w:rPr>
                <w:rFonts w:ascii="Times New Roman" w:eastAsia="Times New Roman" w:hAnsi="Times New Roman"/>
                <w:color w:val="000000"/>
                <w:lang w:val="en-US" w:eastAsia="ru-RU"/>
              </w:rPr>
              <w:t>мг</w:t>
            </w:r>
            <w:proofErr w:type="spellEnd"/>
          </w:p>
        </w:tc>
      </w:tr>
      <w:tr w:rsidR="0004633F" w:rsidRPr="00D200A2" w14:paraId="51C022F6" w14:textId="77777777" w:rsidTr="006B3D6E">
        <w:trPr>
          <w:trHeight w:val="108"/>
        </w:trPr>
        <w:tc>
          <w:tcPr>
            <w:tcW w:w="663" w:type="dxa"/>
            <w:vAlign w:val="center"/>
          </w:tcPr>
          <w:p w14:paraId="11C02ADB" w14:textId="3FD1A546"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10</w:t>
            </w:r>
          </w:p>
        </w:tc>
        <w:tc>
          <w:tcPr>
            <w:tcW w:w="3556" w:type="dxa"/>
            <w:vAlign w:val="center"/>
          </w:tcPr>
          <w:p w14:paraId="1438D14D" w14:textId="71D6C00A" w:rsidR="0004633F" w:rsidRPr="00D200A2" w:rsidRDefault="00141E8B" w:rsidP="00D200A2">
            <w:pPr>
              <w:spacing w:after="0" w:line="240" w:lineRule="auto"/>
              <w:rPr>
                <w:rFonts w:ascii="Times New Roman" w:hAnsi="Times New Roman" w:cs="Times New Roman"/>
              </w:rPr>
            </w:pPr>
            <w:r w:rsidRPr="00304AD1">
              <w:rPr>
                <w:rFonts w:ascii="Times New Roman" w:eastAsia="Times New Roman" w:hAnsi="Times New Roman"/>
                <w:color w:val="000000"/>
                <w:lang w:eastAsia="ru-RU"/>
              </w:rPr>
              <w:t>Галозалин</w:t>
            </w:r>
          </w:p>
        </w:tc>
        <w:tc>
          <w:tcPr>
            <w:tcW w:w="11340" w:type="dxa"/>
            <w:vAlign w:val="center"/>
          </w:tcPr>
          <w:p w14:paraId="62C24439" w14:textId="348F813F" w:rsidR="0004633F" w:rsidRPr="00D200A2" w:rsidRDefault="00141E8B" w:rsidP="00D200A2">
            <w:pPr>
              <w:spacing w:after="0" w:line="240" w:lineRule="auto"/>
              <w:rPr>
                <w:rFonts w:ascii="Times New Roman" w:hAnsi="Times New Roman" w:cs="Times New Roman"/>
              </w:rPr>
            </w:pPr>
            <w:r w:rsidRPr="00304AD1">
              <w:rPr>
                <w:rFonts w:ascii="Times New Roman" w:eastAsia="Times New Roman" w:hAnsi="Times New Roman"/>
                <w:color w:val="000000"/>
                <w:lang w:eastAsia="ru-RU"/>
              </w:rPr>
              <w:t>Галозалин</w:t>
            </w:r>
            <w:r>
              <w:rPr>
                <w:rFonts w:ascii="Times New Roman" w:eastAsia="Times New Roman" w:hAnsi="Times New Roman"/>
                <w:color w:val="000000"/>
                <w:lang w:val="en-US" w:eastAsia="ru-RU"/>
              </w:rPr>
              <w:t xml:space="preserve"> </w:t>
            </w:r>
            <w:r w:rsidRPr="00304AD1">
              <w:rPr>
                <w:rFonts w:ascii="Times New Roman" w:eastAsia="Times New Roman" w:hAnsi="Times New Roman"/>
                <w:color w:val="000000"/>
                <w:lang w:val="en-US" w:eastAsia="ru-RU"/>
              </w:rPr>
              <w:t xml:space="preserve">0,05% 10 </w:t>
            </w:r>
            <w:proofErr w:type="spellStart"/>
            <w:r w:rsidRPr="00304AD1">
              <w:rPr>
                <w:rFonts w:ascii="Times New Roman" w:eastAsia="Times New Roman" w:hAnsi="Times New Roman"/>
                <w:color w:val="000000"/>
                <w:lang w:val="en-US" w:eastAsia="ru-RU"/>
              </w:rPr>
              <w:t>мл</w:t>
            </w:r>
            <w:proofErr w:type="spellEnd"/>
            <w:r w:rsidRPr="00304AD1">
              <w:rPr>
                <w:rFonts w:ascii="Times New Roman" w:eastAsia="Times New Roman" w:hAnsi="Times New Roman"/>
                <w:color w:val="000000"/>
                <w:lang w:val="en-US" w:eastAsia="ru-RU"/>
              </w:rPr>
              <w:t xml:space="preserve"> </w:t>
            </w:r>
            <w:proofErr w:type="spellStart"/>
            <w:r w:rsidRPr="00304AD1">
              <w:rPr>
                <w:rFonts w:ascii="Times New Roman" w:eastAsia="Times New Roman" w:hAnsi="Times New Roman"/>
                <w:color w:val="000000"/>
                <w:lang w:val="en-US" w:eastAsia="ru-RU"/>
              </w:rPr>
              <w:t>капли</w:t>
            </w:r>
            <w:proofErr w:type="spellEnd"/>
            <w:r w:rsidRPr="00304AD1">
              <w:rPr>
                <w:rFonts w:ascii="Times New Roman" w:eastAsia="Times New Roman" w:hAnsi="Times New Roman"/>
                <w:color w:val="000000"/>
                <w:lang w:val="en-US" w:eastAsia="ru-RU"/>
              </w:rPr>
              <w:t xml:space="preserve"> </w:t>
            </w:r>
            <w:proofErr w:type="spellStart"/>
            <w:r w:rsidRPr="00304AD1">
              <w:rPr>
                <w:rFonts w:ascii="Times New Roman" w:eastAsia="Times New Roman" w:hAnsi="Times New Roman"/>
                <w:color w:val="000000"/>
                <w:lang w:val="en-US" w:eastAsia="ru-RU"/>
              </w:rPr>
              <w:t>назальные</w:t>
            </w:r>
            <w:proofErr w:type="spellEnd"/>
          </w:p>
        </w:tc>
      </w:tr>
      <w:tr w:rsidR="0004633F" w:rsidRPr="00D200A2" w14:paraId="0B659088" w14:textId="77777777" w:rsidTr="006B3D6E">
        <w:trPr>
          <w:trHeight w:val="108"/>
        </w:trPr>
        <w:tc>
          <w:tcPr>
            <w:tcW w:w="663" w:type="dxa"/>
            <w:vAlign w:val="center"/>
          </w:tcPr>
          <w:p w14:paraId="1A5A8885" w14:textId="68BE45A5"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11</w:t>
            </w:r>
          </w:p>
        </w:tc>
        <w:tc>
          <w:tcPr>
            <w:tcW w:w="3556" w:type="dxa"/>
            <w:vAlign w:val="center"/>
          </w:tcPr>
          <w:p w14:paraId="1E3427C4" w14:textId="300EE3A8" w:rsidR="0004633F" w:rsidRPr="00D200A2" w:rsidRDefault="006E2814" w:rsidP="00D200A2">
            <w:pPr>
              <w:spacing w:after="0" w:line="240" w:lineRule="auto"/>
              <w:rPr>
                <w:rFonts w:ascii="Times New Roman" w:hAnsi="Times New Roman" w:cs="Times New Roman"/>
              </w:rPr>
            </w:pPr>
            <w:r w:rsidRPr="003320F5">
              <w:rPr>
                <w:rFonts w:ascii="Times New Roman" w:eastAsia="Times New Roman" w:hAnsi="Times New Roman"/>
                <w:color w:val="000000"/>
                <w:lang w:eastAsia="ru-RU"/>
              </w:rPr>
              <w:t>Линкомицин</w:t>
            </w:r>
          </w:p>
        </w:tc>
        <w:tc>
          <w:tcPr>
            <w:tcW w:w="11340" w:type="dxa"/>
            <w:vAlign w:val="center"/>
          </w:tcPr>
          <w:p w14:paraId="51E64EB0" w14:textId="6080B29A" w:rsidR="0004633F" w:rsidRPr="00D200A2" w:rsidRDefault="006E2814" w:rsidP="00D200A2">
            <w:pPr>
              <w:spacing w:after="0" w:line="240" w:lineRule="auto"/>
              <w:rPr>
                <w:rFonts w:ascii="Times New Roman" w:hAnsi="Times New Roman" w:cs="Times New Roman"/>
              </w:rPr>
            </w:pPr>
            <w:r w:rsidRPr="003320F5">
              <w:rPr>
                <w:rFonts w:ascii="Times New Roman" w:eastAsia="Times New Roman" w:hAnsi="Times New Roman"/>
                <w:color w:val="000000"/>
                <w:lang w:eastAsia="ru-RU"/>
              </w:rPr>
              <w:t>Линкомицин Р-р для иньекций 30 % 1 мл</w:t>
            </w:r>
          </w:p>
        </w:tc>
      </w:tr>
      <w:tr w:rsidR="0004633F" w:rsidRPr="00D200A2" w14:paraId="7F5E85A9" w14:textId="77777777" w:rsidTr="006B3D6E">
        <w:trPr>
          <w:trHeight w:val="108"/>
        </w:trPr>
        <w:tc>
          <w:tcPr>
            <w:tcW w:w="663" w:type="dxa"/>
            <w:vAlign w:val="center"/>
          </w:tcPr>
          <w:p w14:paraId="315DC864" w14:textId="6682B543"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12</w:t>
            </w:r>
          </w:p>
        </w:tc>
        <w:tc>
          <w:tcPr>
            <w:tcW w:w="3556" w:type="dxa"/>
            <w:vAlign w:val="center"/>
          </w:tcPr>
          <w:p w14:paraId="75DD825C" w14:textId="102ED350" w:rsidR="0004633F" w:rsidRPr="00D200A2" w:rsidRDefault="000905FE" w:rsidP="00D200A2">
            <w:pPr>
              <w:spacing w:after="0" w:line="240" w:lineRule="auto"/>
              <w:rPr>
                <w:rFonts w:ascii="Times New Roman" w:hAnsi="Times New Roman" w:cs="Times New Roman"/>
              </w:rPr>
            </w:pPr>
            <w:r w:rsidRPr="00E93C17">
              <w:rPr>
                <w:rFonts w:ascii="Times New Roman" w:eastAsia="Times New Roman" w:hAnsi="Times New Roman"/>
                <w:color w:val="000000"/>
                <w:lang w:eastAsia="ru-RU"/>
              </w:rPr>
              <w:t>Пентаглобин</w:t>
            </w:r>
          </w:p>
        </w:tc>
        <w:tc>
          <w:tcPr>
            <w:tcW w:w="11340" w:type="dxa"/>
            <w:vAlign w:val="center"/>
          </w:tcPr>
          <w:p w14:paraId="4DDF020D" w14:textId="0E5A2A82" w:rsidR="0004633F" w:rsidRPr="00D200A2" w:rsidRDefault="000905FE" w:rsidP="00D200A2">
            <w:pPr>
              <w:spacing w:after="0" w:line="240" w:lineRule="auto"/>
              <w:rPr>
                <w:rFonts w:ascii="Times New Roman" w:hAnsi="Times New Roman" w:cs="Times New Roman"/>
              </w:rPr>
            </w:pPr>
            <w:r w:rsidRPr="00E93C17">
              <w:rPr>
                <w:rFonts w:ascii="Times New Roman" w:eastAsia="Times New Roman" w:hAnsi="Times New Roman"/>
                <w:color w:val="000000"/>
                <w:lang w:eastAsia="ru-RU"/>
              </w:rPr>
              <w:t>Пентаглобин</w:t>
            </w:r>
            <w:r w:rsidRPr="005C6F5F">
              <w:rPr>
                <w:rFonts w:ascii="Times New Roman" w:eastAsia="Times New Roman" w:hAnsi="Times New Roman"/>
                <w:color w:val="000000"/>
                <w:lang w:val="ru-RU" w:eastAsia="ru-RU"/>
              </w:rPr>
              <w:t xml:space="preserve"> </w:t>
            </w:r>
            <w:r w:rsidR="00DE49AC">
              <w:rPr>
                <w:rFonts w:ascii="Times New Roman" w:eastAsia="Times New Roman" w:hAnsi="Times New Roman"/>
                <w:color w:val="000000"/>
                <w:lang w:val="ru-RU" w:eastAsia="ru-RU"/>
              </w:rPr>
              <w:t>(</w:t>
            </w:r>
            <w:r w:rsidR="00DE49AC">
              <w:t xml:space="preserve"> </w:t>
            </w:r>
            <w:r w:rsidR="00DE49AC" w:rsidRPr="005C6F5F">
              <w:rPr>
                <w:rFonts w:ascii="Times New Roman" w:eastAsia="Times New Roman" w:hAnsi="Times New Roman"/>
                <w:color w:val="000000"/>
                <w:lang w:val="ru-RU" w:eastAsia="ru-RU"/>
              </w:rPr>
              <w:t>Иммуноглобулин человека нормальный</w:t>
            </w:r>
            <w:r w:rsidR="00DE49AC">
              <w:rPr>
                <w:rFonts w:ascii="Times New Roman" w:eastAsia="Times New Roman" w:hAnsi="Times New Roman"/>
                <w:color w:val="000000"/>
                <w:lang w:val="ru-RU" w:eastAsia="ru-RU"/>
              </w:rPr>
              <w:t>)</w:t>
            </w:r>
            <w:r w:rsidR="00DE49AC" w:rsidRPr="005C6F5F">
              <w:rPr>
                <w:rFonts w:ascii="Times New Roman" w:eastAsia="Times New Roman" w:hAnsi="Times New Roman"/>
                <w:color w:val="000000"/>
                <w:lang w:val="ru-RU" w:eastAsia="ru-RU"/>
              </w:rPr>
              <w:t xml:space="preserve"> </w:t>
            </w:r>
            <w:r w:rsidRPr="005C6F5F">
              <w:rPr>
                <w:rFonts w:ascii="Times New Roman" w:eastAsia="Times New Roman" w:hAnsi="Times New Roman"/>
                <w:color w:val="000000"/>
                <w:lang w:val="ru-RU" w:eastAsia="ru-RU"/>
              </w:rPr>
              <w:t>50 мг/мл-50 мл</w:t>
            </w:r>
          </w:p>
        </w:tc>
      </w:tr>
      <w:tr w:rsidR="0004633F" w:rsidRPr="00D200A2" w14:paraId="007A3F28" w14:textId="77777777" w:rsidTr="006B3D6E">
        <w:trPr>
          <w:trHeight w:val="108"/>
        </w:trPr>
        <w:tc>
          <w:tcPr>
            <w:tcW w:w="663" w:type="dxa"/>
            <w:vAlign w:val="center"/>
          </w:tcPr>
          <w:p w14:paraId="5C71880C" w14:textId="3F70C1E0"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13</w:t>
            </w:r>
          </w:p>
        </w:tc>
        <w:tc>
          <w:tcPr>
            <w:tcW w:w="3556" w:type="dxa"/>
            <w:vAlign w:val="center"/>
          </w:tcPr>
          <w:p w14:paraId="0A7D0EBA" w14:textId="48AF49CC" w:rsidR="0004633F" w:rsidRPr="00D200A2" w:rsidRDefault="005C6F5F" w:rsidP="00D200A2">
            <w:pPr>
              <w:spacing w:after="0" w:line="240" w:lineRule="auto"/>
              <w:rPr>
                <w:rFonts w:ascii="Times New Roman" w:hAnsi="Times New Roman" w:cs="Times New Roman"/>
              </w:rPr>
            </w:pPr>
            <w:r w:rsidRPr="00AD001F">
              <w:rPr>
                <w:rFonts w:ascii="Times New Roman" w:eastAsia="Times New Roman" w:hAnsi="Times New Roman"/>
                <w:color w:val="000000"/>
                <w:lang w:eastAsia="ru-RU"/>
              </w:rPr>
              <w:t>Ципромед</w:t>
            </w:r>
          </w:p>
        </w:tc>
        <w:tc>
          <w:tcPr>
            <w:tcW w:w="11340" w:type="dxa"/>
            <w:vAlign w:val="center"/>
          </w:tcPr>
          <w:p w14:paraId="7AAAAB4A" w14:textId="4EF56E58" w:rsidR="0004633F" w:rsidRPr="00D200A2" w:rsidRDefault="005C6F5F" w:rsidP="00D200A2">
            <w:pPr>
              <w:spacing w:after="0" w:line="240" w:lineRule="auto"/>
              <w:rPr>
                <w:rFonts w:ascii="Times New Roman" w:hAnsi="Times New Roman" w:cs="Times New Roman"/>
              </w:rPr>
            </w:pPr>
            <w:r w:rsidRPr="00AD001F">
              <w:rPr>
                <w:rFonts w:ascii="Times New Roman" w:eastAsia="Times New Roman" w:hAnsi="Times New Roman"/>
                <w:color w:val="000000"/>
                <w:lang w:eastAsia="ru-RU"/>
              </w:rPr>
              <w:t xml:space="preserve">Ципромед </w:t>
            </w:r>
            <w:r w:rsidR="008827A7">
              <w:t xml:space="preserve"> (</w:t>
            </w:r>
            <w:r w:rsidR="008827A7" w:rsidRPr="008827A7">
              <w:rPr>
                <w:rFonts w:ascii="Times New Roman" w:eastAsia="Times New Roman" w:hAnsi="Times New Roman"/>
                <w:color w:val="000000"/>
                <w:lang w:eastAsia="ru-RU"/>
              </w:rPr>
              <w:t>ципрофлоксацин</w:t>
            </w:r>
            <w:r w:rsidR="008827A7">
              <w:rPr>
                <w:rFonts w:ascii="Times New Roman" w:eastAsia="Times New Roman" w:hAnsi="Times New Roman"/>
                <w:color w:val="000000"/>
                <w:lang w:eastAsia="ru-RU"/>
              </w:rPr>
              <w:t>)</w:t>
            </w:r>
            <w:r w:rsidR="008827A7" w:rsidRPr="008827A7">
              <w:rPr>
                <w:rFonts w:ascii="Times New Roman" w:eastAsia="Times New Roman" w:hAnsi="Times New Roman"/>
                <w:color w:val="000000"/>
                <w:lang w:eastAsia="ru-RU"/>
              </w:rPr>
              <w:t xml:space="preserve"> </w:t>
            </w:r>
            <w:r w:rsidRPr="00AD001F">
              <w:rPr>
                <w:rFonts w:ascii="Times New Roman" w:eastAsia="Times New Roman" w:hAnsi="Times New Roman"/>
                <w:color w:val="000000"/>
                <w:lang w:eastAsia="ru-RU"/>
              </w:rPr>
              <w:t>и др Капли ушные 3 мг 10 мл</w:t>
            </w:r>
          </w:p>
        </w:tc>
      </w:tr>
      <w:tr w:rsidR="0004633F" w:rsidRPr="00D200A2" w14:paraId="1E2E89EE" w14:textId="77777777" w:rsidTr="006B3D6E">
        <w:trPr>
          <w:trHeight w:val="108"/>
        </w:trPr>
        <w:tc>
          <w:tcPr>
            <w:tcW w:w="663" w:type="dxa"/>
            <w:vAlign w:val="center"/>
          </w:tcPr>
          <w:p w14:paraId="4C92F905" w14:textId="63CA95D9"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14</w:t>
            </w:r>
          </w:p>
        </w:tc>
        <w:tc>
          <w:tcPr>
            <w:tcW w:w="3556" w:type="dxa"/>
            <w:vAlign w:val="center"/>
          </w:tcPr>
          <w:p w14:paraId="3D681E51" w14:textId="7284ECBB" w:rsidR="0004633F" w:rsidRPr="00D200A2" w:rsidRDefault="00691CA7" w:rsidP="00D200A2">
            <w:pPr>
              <w:spacing w:after="0" w:line="240" w:lineRule="auto"/>
              <w:rPr>
                <w:rFonts w:ascii="Times New Roman" w:hAnsi="Times New Roman" w:cs="Times New Roman"/>
              </w:rPr>
            </w:pPr>
            <w:r w:rsidRPr="0063229C">
              <w:rPr>
                <w:rFonts w:ascii="Times New Roman" w:eastAsia="Times New Roman" w:hAnsi="Times New Roman"/>
                <w:color w:val="000000"/>
                <w:lang w:eastAsia="ru-RU"/>
              </w:rPr>
              <w:t>Левомеколь</w:t>
            </w:r>
          </w:p>
        </w:tc>
        <w:tc>
          <w:tcPr>
            <w:tcW w:w="11340" w:type="dxa"/>
            <w:vAlign w:val="center"/>
          </w:tcPr>
          <w:p w14:paraId="5E5FD9AC" w14:textId="356B1E76" w:rsidR="0004633F" w:rsidRPr="00D200A2" w:rsidRDefault="00691CA7" w:rsidP="00D200A2">
            <w:pPr>
              <w:spacing w:after="0" w:line="240" w:lineRule="auto"/>
              <w:rPr>
                <w:rFonts w:ascii="Times New Roman" w:hAnsi="Times New Roman" w:cs="Times New Roman"/>
              </w:rPr>
            </w:pPr>
            <w:r w:rsidRPr="0063229C">
              <w:rPr>
                <w:rFonts w:ascii="Times New Roman" w:eastAsia="Times New Roman" w:hAnsi="Times New Roman"/>
                <w:color w:val="000000"/>
                <w:lang w:eastAsia="ru-RU"/>
              </w:rPr>
              <w:t>Левомеколь</w:t>
            </w:r>
            <w:r w:rsidR="009868F5">
              <w:t xml:space="preserve"> (</w:t>
            </w:r>
            <w:r w:rsidR="009868F5" w:rsidRPr="009868F5">
              <w:rPr>
                <w:rFonts w:ascii="Times New Roman" w:eastAsia="Times New Roman" w:hAnsi="Times New Roman"/>
                <w:color w:val="000000"/>
                <w:lang w:eastAsia="ru-RU"/>
              </w:rPr>
              <w:t>Хлорамфеникол</w:t>
            </w:r>
            <w:r w:rsidR="009868F5">
              <w:rPr>
                <w:rFonts w:ascii="Times New Roman" w:eastAsia="Times New Roman" w:hAnsi="Times New Roman"/>
                <w:color w:val="000000"/>
                <w:lang w:eastAsia="ru-RU"/>
              </w:rPr>
              <w:t>)</w:t>
            </w:r>
            <w:r w:rsidR="009868F5" w:rsidRPr="009868F5">
              <w:rPr>
                <w:rFonts w:ascii="Times New Roman" w:eastAsia="Times New Roman" w:hAnsi="Times New Roman"/>
                <w:color w:val="000000"/>
                <w:lang w:eastAsia="ru-RU"/>
              </w:rPr>
              <w:t xml:space="preserve"> </w:t>
            </w:r>
            <w:r>
              <w:rPr>
                <w:rFonts w:ascii="Times New Roman" w:eastAsia="Times New Roman" w:hAnsi="Times New Roman"/>
                <w:color w:val="000000"/>
                <w:lang w:val="en-US" w:eastAsia="ru-RU"/>
              </w:rPr>
              <w:t xml:space="preserve"> </w:t>
            </w:r>
            <w:proofErr w:type="spellStart"/>
            <w:r w:rsidRPr="0063229C">
              <w:rPr>
                <w:rFonts w:ascii="Times New Roman" w:eastAsia="Times New Roman" w:hAnsi="Times New Roman"/>
                <w:color w:val="000000"/>
                <w:lang w:val="en-US" w:eastAsia="ru-RU"/>
              </w:rPr>
              <w:t>Мазь</w:t>
            </w:r>
            <w:proofErr w:type="spellEnd"/>
            <w:r w:rsidRPr="0063229C">
              <w:rPr>
                <w:rFonts w:ascii="Times New Roman" w:eastAsia="Times New Roman" w:hAnsi="Times New Roman"/>
                <w:color w:val="000000"/>
                <w:lang w:val="en-US" w:eastAsia="ru-RU"/>
              </w:rPr>
              <w:t xml:space="preserve"> 40 г</w:t>
            </w:r>
          </w:p>
        </w:tc>
      </w:tr>
      <w:tr w:rsidR="0004633F" w:rsidRPr="00D200A2" w14:paraId="7776283D" w14:textId="77777777" w:rsidTr="006B3D6E">
        <w:trPr>
          <w:trHeight w:val="108"/>
        </w:trPr>
        <w:tc>
          <w:tcPr>
            <w:tcW w:w="663" w:type="dxa"/>
            <w:vAlign w:val="center"/>
          </w:tcPr>
          <w:p w14:paraId="4FB21E75" w14:textId="6DE3A01D"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15</w:t>
            </w:r>
          </w:p>
        </w:tc>
        <w:tc>
          <w:tcPr>
            <w:tcW w:w="3556" w:type="dxa"/>
            <w:vAlign w:val="center"/>
          </w:tcPr>
          <w:p w14:paraId="7F474425" w14:textId="04AE0C7C" w:rsidR="0004633F" w:rsidRPr="00D200A2" w:rsidRDefault="00D81614" w:rsidP="00D200A2">
            <w:pPr>
              <w:spacing w:after="0" w:line="240" w:lineRule="auto"/>
              <w:rPr>
                <w:rFonts w:ascii="Times New Roman" w:hAnsi="Times New Roman" w:cs="Times New Roman"/>
              </w:rPr>
            </w:pPr>
            <w:r w:rsidRPr="00CA57CE">
              <w:rPr>
                <w:rFonts w:ascii="Times New Roman" w:eastAsia="Times New Roman" w:hAnsi="Times New Roman"/>
                <w:color w:val="000000"/>
                <w:lang w:eastAsia="ru-RU"/>
              </w:rPr>
              <w:t>Синтомицин</w:t>
            </w:r>
          </w:p>
        </w:tc>
        <w:tc>
          <w:tcPr>
            <w:tcW w:w="11340" w:type="dxa"/>
            <w:vAlign w:val="center"/>
          </w:tcPr>
          <w:p w14:paraId="6C0E30E1" w14:textId="18FF72D9" w:rsidR="0004633F" w:rsidRPr="00D200A2" w:rsidRDefault="00D81614" w:rsidP="00D200A2">
            <w:pPr>
              <w:spacing w:after="0" w:line="240" w:lineRule="auto"/>
              <w:rPr>
                <w:rFonts w:ascii="Times New Roman" w:hAnsi="Times New Roman" w:cs="Times New Roman"/>
              </w:rPr>
            </w:pPr>
            <w:r w:rsidRPr="00CA57CE">
              <w:rPr>
                <w:rFonts w:ascii="Times New Roman" w:eastAsia="Times New Roman" w:hAnsi="Times New Roman"/>
                <w:color w:val="000000"/>
                <w:lang w:eastAsia="ru-RU"/>
              </w:rPr>
              <w:t>Синтомицин</w:t>
            </w:r>
            <w:r>
              <w:rPr>
                <w:rFonts w:ascii="Times New Roman" w:eastAsia="Times New Roman" w:hAnsi="Times New Roman"/>
                <w:color w:val="000000"/>
                <w:lang w:val="en-US" w:eastAsia="ru-RU"/>
              </w:rPr>
              <w:t xml:space="preserve"> </w:t>
            </w:r>
            <w:proofErr w:type="spellStart"/>
            <w:r w:rsidRPr="00CA57CE">
              <w:rPr>
                <w:rFonts w:ascii="Times New Roman" w:eastAsia="Times New Roman" w:hAnsi="Times New Roman"/>
                <w:color w:val="000000"/>
                <w:lang w:val="en-US" w:eastAsia="ru-RU"/>
              </w:rPr>
              <w:t>Мазь</w:t>
            </w:r>
            <w:proofErr w:type="spellEnd"/>
            <w:r w:rsidRPr="00CA57CE">
              <w:rPr>
                <w:rFonts w:ascii="Times New Roman" w:eastAsia="Times New Roman" w:hAnsi="Times New Roman"/>
                <w:color w:val="000000"/>
                <w:lang w:val="en-US" w:eastAsia="ru-RU"/>
              </w:rPr>
              <w:t xml:space="preserve"> 40 г</w:t>
            </w:r>
          </w:p>
        </w:tc>
      </w:tr>
      <w:tr w:rsidR="0004633F" w:rsidRPr="00D200A2" w14:paraId="1DB87C17" w14:textId="77777777" w:rsidTr="006B3D6E">
        <w:trPr>
          <w:trHeight w:val="108"/>
        </w:trPr>
        <w:tc>
          <w:tcPr>
            <w:tcW w:w="663" w:type="dxa"/>
            <w:vAlign w:val="center"/>
          </w:tcPr>
          <w:p w14:paraId="716F3475" w14:textId="50826328"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16</w:t>
            </w:r>
          </w:p>
        </w:tc>
        <w:tc>
          <w:tcPr>
            <w:tcW w:w="3556" w:type="dxa"/>
            <w:vAlign w:val="center"/>
          </w:tcPr>
          <w:p w14:paraId="523C6DD4" w14:textId="488D9990" w:rsidR="0004633F" w:rsidRPr="00D200A2" w:rsidRDefault="00166D81" w:rsidP="00D200A2">
            <w:pPr>
              <w:spacing w:after="0" w:line="240" w:lineRule="auto"/>
              <w:rPr>
                <w:rFonts w:ascii="Times New Roman" w:hAnsi="Times New Roman" w:cs="Times New Roman"/>
              </w:rPr>
            </w:pPr>
            <w:r w:rsidRPr="003E14D2">
              <w:rPr>
                <w:rFonts w:ascii="Times New Roman" w:eastAsia="Times New Roman" w:hAnsi="Times New Roman"/>
                <w:color w:val="000000"/>
                <w:lang w:eastAsia="ru-RU"/>
              </w:rPr>
              <w:t>Виферон</w:t>
            </w:r>
          </w:p>
        </w:tc>
        <w:tc>
          <w:tcPr>
            <w:tcW w:w="11340" w:type="dxa"/>
            <w:vAlign w:val="center"/>
          </w:tcPr>
          <w:p w14:paraId="734E4BA2" w14:textId="7FF47832" w:rsidR="0004633F" w:rsidRPr="00D200A2" w:rsidRDefault="00166D81" w:rsidP="00D200A2">
            <w:pPr>
              <w:spacing w:after="0" w:line="240" w:lineRule="auto"/>
              <w:rPr>
                <w:rFonts w:ascii="Times New Roman" w:hAnsi="Times New Roman" w:cs="Times New Roman"/>
              </w:rPr>
            </w:pPr>
            <w:r w:rsidRPr="003E14D2">
              <w:rPr>
                <w:rFonts w:ascii="Times New Roman" w:eastAsia="Times New Roman" w:hAnsi="Times New Roman"/>
                <w:color w:val="000000"/>
                <w:lang w:eastAsia="ru-RU"/>
              </w:rPr>
              <w:t>Виферон</w:t>
            </w:r>
            <w:r w:rsidR="002B32A7">
              <w:t xml:space="preserve"> (</w:t>
            </w:r>
            <w:r w:rsidR="002B32A7" w:rsidRPr="002B32A7">
              <w:rPr>
                <w:rFonts w:ascii="Times New Roman" w:eastAsia="Times New Roman" w:hAnsi="Times New Roman"/>
                <w:color w:val="000000"/>
                <w:lang w:eastAsia="ru-RU"/>
              </w:rPr>
              <w:t>Интерферон-альфа</w:t>
            </w:r>
            <w:r w:rsidR="002B32A7">
              <w:rPr>
                <w:rFonts w:ascii="Times New Roman" w:eastAsia="Times New Roman" w:hAnsi="Times New Roman"/>
                <w:color w:val="000000"/>
                <w:lang w:eastAsia="ru-RU"/>
              </w:rPr>
              <w:t>)</w:t>
            </w:r>
            <w:r w:rsidR="002B32A7" w:rsidRPr="002B32A7">
              <w:rPr>
                <w:rFonts w:ascii="Times New Roman" w:eastAsia="Times New Roman" w:hAnsi="Times New Roman"/>
                <w:color w:val="000000"/>
                <w:lang w:eastAsia="ru-RU"/>
              </w:rPr>
              <w:t xml:space="preserve"> </w:t>
            </w:r>
            <w:r w:rsidRPr="003E14D2">
              <w:rPr>
                <w:rFonts w:ascii="Times New Roman" w:eastAsia="Times New Roman" w:hAnsi="Times New Roman"/>
                <w:color w:val="000000"/>
                <w:lang w:eastAsia="ru-RU"/>
              </w:rPr>
              <w:t>-1 150000 МЕ №10 супп</w:t>
            </w:r>
          </w:p>
        </w:tc>
      </w:tr>
      <w:tr w:rsidR="0004633F" w:rsidRPr="00D200A2" w14:paraId="02245440" w14:textId="77777777" w:rsidTr="006B3D6E">
        <w:trPr>
          <w:trHeight w:val="108"/>
        </w:trPr>
        <w:tc>
          <w:tcPr>
            <w:tcW w:w="663" w:type="dxa"/>
            <w:vAlign w:val="center"/>
          </w:tcPr>
          <w:p w14:paraId="612CBF4E" w14:textId="3522E1A7"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17</w:t>
            </w:r>
          </w:p>
        </w:tc>
        <w:tc>
          <w:tcPr>
            <w:tcW w:w="3556" w:type="dxa"/>
            <w:vAlign w:val="center"/>
          </w:tcPr>
          <w:p w14:paraId="0CB401B5" w14:textId="1DA0C880" w:rsidR="0004633F" w:rsidRPr="00D200A2" w:rsidRDefault="00692AC6" w:rsidP="00D200A2">
            <w:pPr>
              <w:spacing w:after="0" w:line="240" w:lineRule="auto"/>
              <w:rPr>
                <w:rFonts w:ascii="Times New Roman" w:eastAsia="Times New Roman" w:hAnsi="Times New Roman" w:cs="Times New Roman"/>
                <w:lang w:eastAsia="ru-RU"/>
              </w:rPr>
            </w:pPr>
            <w:r w:rsidRPr="005B4A12">
              <w:rPr>
                <w:rFonts w:ascii="Times New Roman" w:eastAsia="Times New Roman" w:hAnsi="Times New Roman"/>
                <w:color w:val="000000"/>
                <w:lang w:eastAsia="ru-RU"/>
              </w:rPr>
              <w:t>Аминовен</w:t>
            </w:r>
          </w:p>
        </w:tc>
        <w:tc>
          <w:tcPr>
            <w:tcW w:w="11340" w:type="dxa"/>
            <w:vAlign w:val="center"/>
          </w:tcPr>
          <w:p w14:paraId="70B24595" w14:textId="54E45CF1" w:rsidR="0004633F" w:rsidRPr="00D200A2" w:rsidRDefault="00692AC6" w:rsidP="00D200A2">
            <w:pPr>
              <w:spacing w:after="0" w:line="240" w:lineRule="auto"/>
              <w:rPr>
                <w:rFonts w:ascii="Times New Roman" w:hAnsi="Times New Roman" w:cs="Times New Roman"/>
              </w:rPr>
            </w:pPr>
            <w:r w:rsidRPr="005B4A12">
              <w:rPr>
                <w:rFonts w:ascii="Times New Roman" w:eastAsia="Times New Roman" w:hAnsi="Times New Roman"/>
                <w:color w:val="000000"/>
                <w:lang w:eastAsia="ru-RU"/>
              </w:rPr>
              <w:t>Аминовен</w:t>
            </w:r>
            <w:r>
              <w:t xml:space="preserve"> (</w:t>
            </w:r>
            <w:r w:rsidRPr="00692AC6">
              <w:rPr>
                <w:rFonts w:ascii="Times New Roman" w:eastAsia="Times New Roman" w:hAnsi="Times New Roman"/>
                <w:color w:val="000000"/>
                <w:lang w:eastAsia="ru-RU"/>
              </w:rPr>
              <w:t>Аминокислоты для парентерального питания</w:t>
            </w:r>
            <w:r>
              <w:rPr>
                <w:rFonts w:ascii="Times New Roman" w:eastAsia="Times New Roman" w:hAnsi="Times New Roman"/>
                <w:color w:val="000000"/>
                <w:lang w:eastAsia="ru-RU"/>
              </w:rPr>
              <w:t>)</w:t>
            </w:r>
            <w:r w:rsidRPr="00692AC6">
              <w:rPr>
                <w:rFonts w:ascii="Times New Roman" w:eastAsia="Times New Roman" w:hAnsi="Times New Roman"/>
                <w:color w:val="000000"/>
                <w:lang w:eastAsia="ru-RU"/>
              </w:rPr>
              <w:t xml:space="preserve"> </w:t>
            </w:r>
            <w:r w:rsidRPr="005B4A12">
              <w:rPr>
                <w:rFonts w:ascii="Times New Roman" w:eastAsia="Times New Roman" w:hAnsi="Times New Roman"/>
                <w:color w:val="000000"/>
                <w:lang w:eastAsia="ru-RU"/>
              </w:rPr>
              <w:t xml:space="preserve"> инфант Раствор по 100 мл</w:t>
            </w:r>
          </w:p>
        </w:tc>
      </w:tr>
      <w:tr w:rsidR="0004633F" w:rsidRPr="00D200A2" w14:paraId="5C4811F4" w14:textId="77777777" w:rsidTr="006B3D6E">
        <w:trPr>
          <w:trHeight w:val="108"/>
        </w:trPr>
        <w:tc>
          <w:tcPr>
            <w:tcW w:w="663" w:type="dxa"/>
            <w:vAlign w:val="center"/>
          </w:tcPr>
          <w:p w14:paraId="4BA6D59D" w14:textId="1637A1A2"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18</w:t>
            </w:r>
          </w:p>
        </w:tc>
        <w:tc>
          <w:tcPr>
            <w:tcW w:w="3556" w:type="dxa"/>
            <w:vAlign w:val="center"/>
          </w:tcPr>
          <w:p w14:paraId="5A5DC5D8" w14:textId="528BAF31" w:rsidR="0004633F" w:rsidRPr="00D200A2" w:rsidRDefault="00DC6173" w:rsidP="00D200A2">
            <w:pPr>
              <w:spacing w:after="0" w:line="240" w:lineRule="auto"/>
              <w:rPr>
                <w:rFonts w:ascii="Times New Roman" w:eastAsia="Times New Roman" w:hAnsi="Times New Roman" w:cs="Times New Roman"/>
                <w:lang w:eastAsia="ru-RU"/>
              </w:rPr>
            </w:pPr>
            <w:r w:rsidRPr="00D753AD">
              <w:rPr>
                <w:rFonts w:ascii="Times New Roman" w:eastAsia="Times New Roman" w:hAnsi="Times New Roman"/>
                <w:color w:val="000000"/>
                <w:lang w:eastAsia="ru-RU"/>
              </w:rPr>
              <w:t>Тиамин гидрохлорид</w:t>
            </w:r>
          </w:p>
        </w:tc>
        <w:tc>
          <w:tcPr>
            <w:tcW w:w="11340" w:type="dxa"/>
            <w:vAlign w:val="center"/>
          </w:tcPr>
          <w:p w14:paraId="5A7BD931" w14:textId="4E6D29AA" w:rsidR="0004633F" w:rsidRPr="00D200A2" w:rsidRDefault="00DC6173" w:rsidP="00D200A2">
            <w:pPr>
              <w:spacing w:after="0" w:line="240" w:lineRule="auto"/>
              <w:rPr>
                <w:rFonts w:ascii="Times New Roman" w:hAnsi="Times New Roman" w:cs="Times New Roman"/>
              </w:rPr>
            </w:pPr>
            <w:r w:rsidRPr="00D753AD">
              <w:rPr>
                <w:rFonts w:ascii="Times New Roman" w:eastAsia="Times New Roman" w:hAnsi="Times New Roman"/>
                <w:color w:val="000000"/>
                <w:lang w:eastAsia="ru-RU"/>
              </w:rPr>
              <w:t>Тиамин гидрохлорид р-р для инъекций</w:t>
            </w:r>
          </w:p>
        </w:tc>
      </w:tr>
      <w:tr w:rsidR="0004633F" w:rsidRPr="00D200A2" w14:paraId="2629617C" w14:textId="77777777" w:rsidTr="006B3D6E">
        <w:trPr>
          <w:trHeight w:val="108"/>
        </w:trPr>
        <w:tc>
          <w:tcPr>
            <w:tcW w:w="663" w:type="dxa"/>
            <w:vAlign w:val="center"/>
          </w:tcPr>
          <w:p w14:paraId="632068D7" w14:textId="6F406EC8" w:rsidR="0004633F" w:rsidRPr="00D200A2" w:rsidRDefault="0004633F" w:rsidP="00D200A2">
            <w:pPr>
              <w:spacing w:after="0" w:line="240" w:lineRule="auto"/>
              <w:jc w:val="center"/>
              <w:rPr>
                <w:rFonts w:ascii="Times New Roman" w:hAnsi="Times New Roman" w:cs="Times New Roman"/>
                <w:b/>
              </w:rPr>
            </w:pPr>
            <w:r w:rsidRPr="00D200A2">
              <w:rPr>
                <w:rFonts w:ascii="Times New Roman" w:hAnsi="Times New Roman" w:cs="Times New Roman"/>
                <w:b/>
              </w:rPr>
              <w:t>19</w:t>
            </w:r>
          </w:p>
        </w:tc>
        <w:tc>
          <w:tcPr>
            <w:tcW w:w="3556" w:type="dxa"/>
            <w:vAlign w:val="center"/>
          </w:tcPr>
          <w:p w14:paraId="6D62E52E" w14:textId="24150001" w:rsidR="0004633F" w:rsidRPr="00D200A2" w:rsidRDefault="003A6AA2" w:rsidP="00D200A2">
            <w:pPr>
              <w:spacing w:after="0" w:line="240" w:lineRule="auto"/>
              <w:rPr>
                <w:rFonts w:ascii="Times New Roman" w:hAnsi="Times New Roman" w:cs="Times New Roman"/>
              </w:rPr>
            </w:pPr>
            <w:proofErr w:type="spellStart"/>
            <w:r w:rsidRPr="00352701">
              <w:rPr>
                <w:rFonts w:ascii="Times New Roman" w:eastAsia="Times New Roman" w:hAnsi="Times New Roman"/>
                <w:color w:val="000000"/>
                <w:lang w:val="en-US" w:eastAsia="ru-RU"/>
              </w:rPr>
              <w:t>Костный</w:t>
            </w:r>
            <w:proofErr w:type="spellEnd"/>
            <w:r w:rsidRPr="00352701">
              <w:rPr>
                <w:rFonts w:ascii="Times New Roman" w:eastAsia="Times New Roman" w:hAnsi="Times New Roman"/>
                <w:color w:val="000000"/>
                <w:lang w:val="en-US" w:eastAsia="ru-RU"/>
              </w:rPr>
              <w:t xml:space="preserve"> </w:t>
            </w:r>
            <w:proofErr w:type="spellStart"/>
            <w:r w:rsidRPr="00352701">
              <w:rPr>
                <w:rFonts w:ascii="Times New Roman" w:eastAsia="Times New Roman" w:hAnsi="Times New Roman"/>
                <w:color w:val="000000"/>
                <w:lang w:val="en-US" w:eastAsia="ru-RU"/>
              </w:rPr>
              <w:t>цемент</w:t>
            </w:r>
            <w:proofErr w:type="spellEnd"/>
          </w:p>
        </w:tc>
        <w:tc>
          <w:tcPr>
            <w:tcW w:w="11340" w:type="dxa"/>
            <w:vAlign w:val="center"/>
          </w:tcPr>
          <w:p w14:paraId="05FF1731" w14:textId="54ADE288" w:rsidR="0004633F" w:rsidRPr="00D200A2" w:rsidRDefault="003A6AA2" w:rsidP="00D200A2">
            <w:pPr>
              <w:spacing w:after="0" w:line="240" w:lineRule="auto"/>
              <w:rPr>
                <w:rFonts w:ascii="Times New Roman" w:hAnsi="Times New Roman" w:cs="Times New Roman"/>
              </w:rPr>
            </w:pPr>
            <w:proofErr w:type="spellStart"/>
            <w:r w:rsidRPr="00352701">
              <w:rPr>
                <w:rFonts w:ascii="Times New Roman" w:eastAsia="Times New Roman" w:hAnsi="Times New Roman"/>
                <w:color w:val="000000"/>
                <w:lang w:val="en-US" w:eastAsia="ru-RU"/>
              </w:rPr>
              <w:t>Костный</w:t>
            </w:r>
            <w:proofErr w:type="spellEnd"/>
            <w:r w:rsidRPr="00352701">
              <w:rPr>
                <w:rFonts w:ascii="Times New Roman" w:eastAsia="Times New Roman" w:hAnsi="Times New Roman"/>
                <w:color w:val="000000"/>
                <w:lang w:val="en-US" w:eastAsia="ru-RU"/>
              </w:rPr>
              <w:t xml:space="preserve"> </w:t>
            </w:r>
            <w:proofErr w:type="spellStart"/>
            <w:r w:rsidRPr="00352701">
              <w:rPr>
                <w:rFonts w:ascii="Times New Roman" w:eastAsia="Times New Roman" w:hAnsi="Times New Roman"/>
                <w:color w:val="000000"/>
                <w:lang w:val="en-US" w:eastAsia="ru-RU"/>
              </w:rPr>
              <w:t>цемент</w:t>
            </w:r>
            <w:proofErr w:type="spellEnd"/>
          </w:p>
        </w:tc>
      </w:tr>
      <w:tr w:rsidR="0004633F" w:rsidRPr="00D200A2" w14:paraId="294A1685" w14:textId="77777777" w:rsidTr="006B3D6E">
        <w:trPr>
          <w:trHeight w:val="108"/>
        </w:trPr>
        <w:tc>
          <w:tcPr>
            <w:tcW w:w="663" w:type="dxa"/>
            <w:vAlign w:val="center"/>
          </w:tcPr>
          <w:p w14:paraId="3EDB6F80" w14:textId="3F442A58" w:rsidR="0004633F" w:rsidRPr="00D200A2" w:rsidRDefault="00E23B4C" w:rsidP="00D200A2">
            <w:pPr>
              <w:spacing w:after="0" w:line="240" w:lineRule="auto"/>
              <w:jc w:val="center"/>
              <w:rPr>
                <w:rFonts w:ascii="Times New Roman" w:hAnsi="Times New Roman" w:cs="Times New Roman"/>
                <w:b/>
              </w:rPr>
            </w:pPr>
            <w:r w:rsidRPr="00D200A2">
              <w:rPr>
                <w:rFonts w:ascii="Times New Roman" w:hAnsi="Times New Roman" w:cs="Times New Roman"/>
                <w:b/>
              </w:rPr>
              <w:t>20</w:t>
            </w:r>
          </w:p>
        </w:tc>
        <w:tc>
          <w:tcPr>
            <w:tcW w:w="3556" w:type="dxa"/>
            <w:vAlign w:val="center"/>
          </w:tcPr>
          <w:p w14:paraId="0351489C" w14:textId="6E8BCC51" w:rsidR="0004633F" w:rsidRPr="00D200A2" w:rsidRDefault="003A6AA2" w:rsidP="00D200A2">
            <w:pPr>
              <w:spacing w:after="0" w:line="240" w:lineRule="auto"/>
              <w:rPr>
                <w:rFonts w:ascii="Times New Roman" w:hAnsi="Times New Roman" w:cs="Times New Roman"/>
              </w:rPr>
            </w:pPr>
            <w:r w:rsidRPr="00CF5DA4">
              <w:rPr>
                <w:rFonts w:ascii="Times New Roman" w:eastAsia="Times New Roman" w:hAnsi="Times New Roman"/>
                <w:color w:val="000000"/>
                <w:lang w:eastAsia="ru-RU"/>
              </w:rPr>
              <w:t>Аминоплазмаль</w:t>
            </w:r>
          </w:p>
        </w:tc>
        <w:tc>
          <w:tcPr>
            <w:tcW w:w="11340" w:type="dxa"/>
            <w:vAlign w:val="center"/>
          </w:tcPr>
          <w:p w14:paraId="605B4A9B" w14:textId="3F5EED29" w:rsidR="0004633F" w:rsidRPr="00D200A2" w:rsidRDefault="003A6AA2" w:rsidP="00D200A2">
            <w:pPr>
              <w:spacing w:after="0" w:line="240" w:lineRule="auto"/>
              <w:rPr>
                <w:rFonts w:ascii="Times New Roman" w:hAnsi="Times New Roman" w:cs="Times New Roman"/>
              </w:rPr>
            </w:pPr>
            <w:r w:rsidRPr="00CF5DA4">
              <w:rPr>
                <w:rFonts w:ascii="Times New Roman" w:eastAsia="Times New Roman" w:hAnsi="Times New Roman"/>
                <w:color w:val="000000"/>
                <w:lang w:eastAsia="ru-RU"/>
              </w:rPr>
              <w:t>Аминоплазмаль</w:t>
            </w:r>
            <w:r>
              <w:rPr>
                <w:rFonts w:ascii="Times New Roman" w:eastAsia="Times New Roman" w:hAnsi="Times New Roman"/>
                <w:color w:val="000000"/>
                <w:lang w:eastAsia="ru-RU"/>
              </w:rPr>
              <w:t xml:space="preserve"> </w:t>
            </w:r>
            <w:r>
              <w:rPr>
                <w:rFonts w:ascii="Times New Roman" w:eastAsia="Times New Roman" w:hAnsi="Times New Roman"/>
                <w:color w:val="000000"/>
                <w:lang w:val="ru-RU" w:eastAsia="ru-RU"/>
              </w:rPr>
              <w:t>(</w:t>
            </w:r>
            <w:r>
              <w:t xml:space="preserve"> </w:t>
            </w:r>
            <w:r w:rsidRPr="003A6AA2">
              <w:rPr>
                <w:rFonts w:ascii="Times New Roman" w:eastAsia="Times New Roman" w:hAnsi="Times New Roman"/>
                <w:color w:val="000000"/>
                <w:lang w:eastAsia="ru-RU"/>
              </w:rPr>
              <w:t>Комплекс аминокислот</w:t>
            </w:r>
            <w:r>
              <w:rPr>
                <w:rFonts w:ascii="Times New Roman" w:eastAsia="Times New Roman" w:hAnsi="Times New Roman"/>
                <w:color w:val="000000"/>
                <w:lang w:eastAsia="ru-RU"/>
              </w:rPr>
              <w:t>)</w:t>
            </w:r>
            <w:r w:rsidRPr="003A6AA2">
              <w:rPr>
                <w:rFonts w:ascii="Times New Roman" w:eastAsia="Times New Roman" w:hAnsi="Times New Roman"/>
                <w:color w:val="000000"/>
                <w:lang w:eastAsia="ru-RU"/>
              </w:rPr>
              <w:t xml:space="preserve"> </w:t>
            </w:r>
            <w:r w:rsidRPr="00CF5DA4">
              <w:rPr>
                <w:rFonts w:ascii="Times New Roman" w:eastAsia="Times New Roman" w:hAnsi="Times New Roman"/>
                <w:color w:val="000000"/>
                <w:lang w:eastAsia="ru-RU"/>
              </w:rPr>
              <w:t xml:space="preserve"> 5% 500 мл раствор для инфузий</w:t>
            </w:r>
          </w:p>
        </w:tc>
      </w:tr>
      <w:tr w:rsidR="0004633F" w:rsidRPr="00D200A2" w14:paraId="3C04386E" w14:textId="77777777" w:rsidTr="006B3D6E">
        <w:trPr>
          <w:trHeight w:val="108"/>
        </w:trPr>
        <w:tc>
          <w:tcPr>
            <w:tcW w:w="663" w:type="dxa"/>
            <w:vAlign w:val="center"/>
          </w:tcPr>
          <w:p w14:paraId="3D0F4A19" w14:textId="351947B0" w:rsidR="0004633F" w:rsidRPr="00D200A2" w:rsidRDefault="00E23B4C" w:rsidP="00D200A2">
            <w:pPr>
              <w:spacing w:after="0" w:line="240" w:lineRule="auto"/>
              <w:jc w:val="center"/>
              <w:rPr>
                <w:rFonts w:ascii="Times New Roman" w:hAnsi="Times New Roman" w:cs="Times New Roman"/>
                <w:b/>
              </w:rPr>
            </w:pPr>
            <w:r w:rsidRPr="00D200A2">
              <w:rPr>
                <w:rFonts w:ascii="Times New Roman" w:hAnsi="Times New Roman" w:cs="Times New Roman"/>
                <w:b/>
              </w:rPr>
              <w:t>21</w:t>
            </w:r>
          </w:p>
        </w:tc>
        <w:tc>
          <w:tcPr>
            <w:tcW w:w="3556" w:type="dxa"/>
            <w:vAlign w:val="center"/>
          </w:tcPr>
          <w:p w14:paraId="0E9A6E69" w14:textId="3BC538A1" w:rsidR="0004633F" w:rsidRPr="00D200A2" w:rsidRDefault="00F83D1D" w:rsidP="00D200A2">
            <w:pPr>
              <w:spacing w:after="0" w:line="240" w:lineRule="auto"/>
              <w:rPr>
                <w:rFonts w:ascii="Times New Roman" w:hAnsi="Times New Roman" w:cs="Times New Roman"/>
              </w:rPr>
            </w:pPr>
            <w:r w:rsidRPr="00390E88">
              <w:rPr>
                <w:rFonts w:ascii="Times New Roman" w:eastAsia="Times New Roman" w:hAnsi="Times New Roman"/>
                <w:color w:val="000000"/>
                <w:lang w:eastAsia="ru-RU"/>
              </w:rPr>
              <w:t>Аминоплазмаль</w:t>
            </w:r>
          </w:p>
        </w:tc>
        <w:tc>
          <w:tcPr>
            <w:tcW w:w="11340" w:type="dxa"/>
            <w:vAlign w:val="center"/>
          </w:tcPr>
          <w:p w14:paraId="558A7701" w14:textId="1C2A918E" w:rsidR="0004633F" w:rsidRPr="00D200A2" w:rsidRDefault="00F83D1D" w:rsidP="00D200A2">
            <w:pPr>
              <w:spacing w:after="0" w:line="240" w:lineRule="auto"/>
              <w:rPr>
                <w:rFonts w:ascii="Times New Roman" w:hAnsi="Times New Roman" w:cs="Times New Roman"/>
              </w:rPr>
            </w:pPr>
            <w:r w:rsidRPr="00CF5DA4">
              <w:rPr>
                <w:rFonts w:ascii="Times New Roman" w:eastAsia="Times New Roman" w:hAnsi="Times New Roman"/>
                <w:color w:val="000000"/>
                <w:lang w:eastAsia="ru-RU"/>
              </w:rPr>
              <w:t>Аминоплазмаль</w:t>
            </w:r>
            <w:r>
              <w:rPr>
                <w:rFonts w:ascii="Times New Roman" w:eastAsia="Times New Roman" w:hAnsi="Times New Roman"/>
                <w:color w:val="000000"/>
                <w:lang w:eastAsia="ru-RU"/>
              </w:rPr>
              <w:t xml:space="preserve"> </w:t>
            </w:r>
            <w:r>
              <w:rPr>
                <w:rFonts w:ascii="Times New Roman" w:eastAsia="Times New Roman" w:hAnsi="Times New Roman"/>
                <w:color w:val="000000"/>
                <w:lang w:val="ru-RU" w:eastAsia="ru-RU"/>
              </w:rPr>
              <w:t>(</w:t>
            </w:r>
            <w:r>
              <w:t xml:space="preserve"> </w:t>
            </w:r>
            <w:r w:rsidRPr="003A6AA2">
              <w:rPr>
                <w:rFonts w:ascii="Times New Roman" w:eastAsia="Times New Roman" w:hAnsi="Times New Roman"/>
                <w:color w:val="000000"/>
                <w:lang w:eastAsia="ru-RU"/>
              </w:rPr>
              <w:t>Комплекс аминокислот</w:t>
            </w:r>
            <w:r>
              <w:rPr>
                <w:rFonts w:ascii="Times New Roman" w:eastAsia="Times New Roman" w:hAnsi="Times New Roman"/>
                <w:color w:val="000000"/>
                <w:lang w:eastAsia="ru-RU"/>
              </w:rPr>
              <w:t>)</w:t>
            </w:r>
            <w:r w:rsidRPr="003A6AA2">
              <w:rPr>
                <w:rFonts w:ascii="Times New Roman" w:eastAsia="Times New Roman" w:hAnsi="Times New Roman"/>
                <w:color w:val="000000"/>
                <w:lang w:eastAsia="ru-RU"/>
              </w:rPr>
              <w:t xml:space="preserve"> </w:t>
            </w:r>
            <w:r w:rsidRPr="00CF5DA4">
              <w:rPr>
                <w:rFonts w:ascii="Times New Roman" w:eastAsia="Times New Roman" w:hAnsi="Times New Roman"/>
                <w:color w:val="000000"/>
                <w:lang w:eastAsia="ru-RU"/>
              </w:rPr>
              <w:t xml:space="preserve"> </w:t>
            </w:r>
            <w:r w:rsidRPr="00390E88">
              <w:rPr>
                <w:rFonts w:ascii="Times New Roman" w:eastAsia="Times New Roman" w:hAnsi="Times New Roman"/>
                <w:color w:val="000000"/>
                <w:lang w:eastAsia="ru-RU"/>
              </w:rPr>
              <w:t>10% 500 мл раствор для инфузий</w:t>
            </w:r>
          </w:p>
        </w:tc>
      </w:tr>
      <w:tr w:rsidR="00E23B4C" w:rsidRPr="00D200A2" w14:paraId="22908261" w14:textId="77777777" w:rsidTr="006B3D6E">
        <w:trPr>
          <w:trHeight w:val="108"/>
        </w:trPr>
        <w:tc>
          <w:tcPr>
            <w:tcW w:w="663" w:type="dxa"/>
            <w:vAlign w:val="center"/>
          </w:tcPr>
          <w:p w14:paraId="1439642E" w14:textId="25DFFCFC" w:rsidR="00E23B4C" w:rsidRPr="00D200A2" w:rsidRDefault="00E23B4C" w:rsidP="00D200A2">
            <w:pPr>
              <w:spacing w:after="0" w:line="240" w:lineRule="auto"/>
              <w:jc w:val="center"/>
              <w:rPr>
                <w:rFonts w:ascii="Times New Roman" w:hAnsi="Times New Roman" w:cs="Times New Roman"/>
                <w:b/>
              </w:rPr>
            </w:pPr>
            <w:r w:rsidRPr="00D200A2">
              <w:rPr>
                <w:rFonts w:ascii="Times New Roman" w:hAnsi="Times New Roman" w:cs="Times New Roman"/>
                <w:b/>
              </w:rPr>
              <w:t>22</w:t>
            </w:r>
          </w:p>
        </w:tc>
        <w:tc>
          <w:tcPr>
            <w:tcW w:w="3556" w:type="dxa"/>
            <w:vAlign w:val="center"/>
          </w:tcPr>
          <w:p w14:paraId="78C4F8B2" w14:textId="535A97B3" w:rsidR="00E23B4C" w:rsidRPr="00D200A2" w:rsidRDefault="00E744B3" w:rsidP="00D200A2">
            <w:pPr>
              <w:spacing w:after="0" w:line="240" w:lineRule="auto"/>
              <w:rPr>
                <w:rFonts w:ascii="Times New Roman" w:eastAsia="Times New Roman" w:hAnsi="Times New Roman" w:cs="Times New Roman"/>
                <w:lang w:eastAsia="ru-RU"/>
              </w:rPr>
            </w:pPr>
            <w:r w:rsidRPr="00990CFA">
              <w:rPr>
                <w:rFonts w:ascii="Times New Roman" w:eastAsia="Times New Roman" w:hAnsi="Times New Roman"/>
                <w:color w:val="000000"/>
                <w:lang w:eastAsia="ru-RU"/>
              </w:rPr>
              <w:t>Шелк хирургический</w:t>
            </w:r>
          </w:p>
        </w:tc>
        <w:tc>
          <w:tcPr>
            <w:tcW w:w="11340" w:type="dxa"/>
            <w:vAlign w:val="center"/>
          </w:tcPr>
          <w:p w14:paraId="3785C983" w14:textId="70C6456D" w:rsidR="00E23B4C" w:rsidRPr="00D200A2" w:rsidRDefault="00E744B3" w:rsidP="00D200A2">
            <w:pPr>
              <w:spacing w:after="0" w:line="240" w:lineRule="auto"/>
              <w:rPr>
                <w:rFonts w:ascii="Times New Roman" w:hAnsi="Times New Roman" w:cs="Times New Roman"/>
              </w:rPr>
            </w:pPr>
            <w:r w:rsidRPr="00990CFA">
              <w:rPr>
                <w:rFonts w:ascii="Times New Roman" w:eastAsia="Times New Roman" w:hAnsi="Times New Roman"/>
                <w:color w:val="000000"/>
                <w:lang w:eastAsia="ru-RU"/>
              </w:rPr>
              <w:t>Шелк хирургический 3/0 с иглой 25 мм</w:t>
            </w:r>
          </w:p>
        </w:tc>
      </w:tr>
      <w:tr w:rsidR="00E23B4C" w:rsidRPr="00D200A2" w14:paraId="11338EAB" w14:textId="77777777" w:rsidTr="006B3D6E">
        <w:trPr>
          <w:trHeight w:val="108"/>
        </w:trPr>
        <w:tc>
          <w:tcPr>
            <w:tcW w:w="663" w:type="dxa"/>
            <w:vAlign w:val="center"/>
          </w:tcPr>
          <w:p w14:paraId="7E9B744D" w14:textId="1CF9256B" w:rsidR="00E23B4C" w:rsidRPr="00D200A2" w:rsidRDefault="00E23B4C" w:rsidP="00D200A2">
            <w:pPr>
              <w:spacing w:after="0" w:line="240" w:lineRule="auto"/>
              <w:jc w:val="center"/>
              <w:rPr>
                <w:rFonts w:ascii="Times New Roman" w:hAnsi="Times New Roman" w:cs="Times New Roman"/>
                <w:b/>
              </w:rPr>
            </w:pPr>
            <w:r w:rsidRPr="00D200A2">
              <w:rPr>
                <w:rFonts w:ascii="Times New Roman" w:hAnsi="Times New Roman" w:cs="Times New Roman"/>
                <w:b/>
              </w:rPr>
              <w:t>23</w:t>
            </w:r>
          </w:p>
        </w:tc>
        <w:tc>
          <w:tcPr>
            <w:tcW w:w="3556" w:type="dxa"/>
            <w:vAlign w:val="center"/>
          </w:tcPr>
          <w:p w14:paraId="2CC9A63C" w14:textId="6C8418BF" w:rsidR="00E23B4C" w:rsidRPr="00D200A2" w:rsidRDefault="00565927" w:rsidP="00D200A2">
            <w:pPr>
              <w:spacing w:after="0" w:line="240" w:lineRule="auto"/>
              <w:rPr>
                <w:rFonts w:ascii="Times New Roman" w:eastAsia="Times New Roman" w:hAnsi="Times New Roman" w:cs="Times New Roman"/>
                <w:lang w:eastAsia="ru-RU"/>
              </w:rPr>
            </w:pPr>
            <w:r w:rsidRPr="00B669AA">
              <w:rPr>
                <w:rFonts w:ascii="Times New Roman" w:eastAsia="Times New Roman" w:hAnsi="Times New Roman"/>
                <w:color w:val="000000"/>
                <w:lang w:eastAsia="ru-RU"/>
              </w:rPr>
              <w:t>Норфлаксацин</w:t>
            </w:r>
          </w:p>
        </w:tc>
        <w:tc>
          <w:tcPr>
            <w:tcW w:w="11340" w:type="dxa"/>
            <w:vAlign w:val="center"/>
          </w:tcPr>
          <w:p w14:paraId="4EFB13CD" w14:textId="50902389" w:rsidR="00E23B4C" w:rsidRPr="00D200A2" w:rsidRDefault="00565927" w:rsidP="00D200A2">
            <w:pPr>
              <w:spacing w:after="0" w:line="240" w:lineRule="auto"/>
              <w:rPr>
                <w:rFonts w:ascii="Times New Roman" w:hAnsi="Times New Roman" w:cs="Times New Roman"/>
              </w:rPr>
            </w:pPr>
            <w:r w:rsidRPr="00B669AA">
              <w:rPr>
                <w:rFonts w:ascii="Times New Roman" w:eastAsia="Times New Roman" w:hAnsi="Times New Roman"/>
                <w:color w:val="000000"/>
                <w:lang w:eastAsia="ru-RU"/>
              </w:rPr>
              <w:t>Норфлаксацин раствор для инъекций 10 % , 10 мл</w:t>
            </w:r>
          </w:p>
        </w:tc>
      </w:tr>
      <w:tr w:rsidR="001273CF" w:rsidRPr="00D200A2" w14:paraId="15FD40B3" w14:textId="77777777" w:rsidTr="001273CF">
        <w:trPr>
          <w:trHeight w:val="146"/>
        </w:trPr>
        <w:tc>
          <w:tcPr>
            <w:tcW w:w="663" w:type="dxa"/>
            <w:vAlign w:val="center"/>
          </w:tcPr>
          <w:p w14:paraId="64E4957F" w14:textId="36B54971"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24</w:t>
            </w:r>
          </w:p>
        </w:tc>
        <w:tc>
          <w:tcPr>
            <w:tcW w:w="3556" w:type="dxa"/>
            <w:vAlign w:val="center"/>
          </w:tcPr>
          <w:p w14:paraId="304822D2" w14:textId="136BDD1A" w:rsidR="001273CF" w:rsidRPr="00D200A2" w:rsidRDefault="001273CF" w:rsidP="00D200A2">
            <w:pPr>
              <w:spacing w:after="0" w:line="240" w:lineRule="auto"/>
              <w:rPr>
                <w:rFonts w:ascii="Times New Roman" w:hAnsi="Times New Roman" w:cs="Times New Roman"/>
              </w:rPr>
            </w:pPr>
            <w:r w:rsidRPr="001273CF">
              <w:rPr>
                <w:rFonts w:ascii="Times New Roman" w:hAnsi="Times New Roman" w:cs="Times New Roman"/>
              </w:rPr>
              <w:t>Амбро, Амбробене</w:t>
            </w:r>
          </w:p>
        </w:tc>
        <w:tc>
          <w:tcPr>
            <w:tcW w:w="11340" w:type="dxa"/>
            <w:vAlign w:val="center"/>
          </w:tcPr>
          <w:p w14:paraId="5A6CAB87" w14:textId="12D0BDF5" w:rsidR="001273CF" w:rsidRPr="00D200A2" w:rsidRDefault="001273CF" w:rsidP="00D200A2">
            <w:pPr>
              <w:spacing w:after="0" w:line="240" w:lineRule="auto"/>
              <w:rPr>
                <w:rFonts w:ascii="Times New Roman" w:hAnsi="Times New Roman" w:cs="Times New Roman"/>
              </w:rPr>
            </w:pPr>
            <w:r w:rsidRPr="00C1716B">
              <w:rPr>
                <w:rFonts w:ascii="Times New Roman" w:eastAsia="Times New Roman" w:hAnsi="Times New Roman"/>
                <w:color w:val="000000"/>
                <w:lang w:eastAsia="ru-RU"/>
              </w:rPr>
              <w:t>Амбро, Амбробене раствор внутрь и для инголяций 7,5мг/мл, 100 мл</w:t>
            </w:r>
          </w:p>
        </w:tc>
      </w:tr>
      <w:tr w:rsidR="001273CF" w:rsidRPr="00D200A2" w14:paraId="0737A42F" w14:textId="77777777" w:rsidTr="006B3D6E">
        <w:trPr>
          <w:trHeight w:val="108"/>
        </w:trPr>
        <w:tc>
          <w:tcPr>
            <w:tcW w:w="663" w:type="dxa"/>
            <w:vAlign w:val="center"/>
          </w:tcPr>
          <w:p w14:paraId="5A3125D5" w14:textId="63CF32D7"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25</w:t>
            </w:r>
          </w:p>
        </w:tc>
        <w:tc>
          <w:tcPr>
            <w:tcW w:w="3556" w:type="dxa"/>
            <w:vAlign w:val="center"/>
          </w:tcPr>
          <w:p w14:paraId="2A854462" w14:textId="131C1762" w:rsidR="001273CF" w:rsidRPr="00D200A2" w:rsidRDefault="0030307E" w:rsidP="00D200A2">
            <w:pPr>
              <w:spacing w:after="0" w:line="240" w:lineRule="auto"/>
              <w:rPr>
                <w:rFonts w:ascii="Times New Roman" w:hAnsi="Times New Roman" w:cs="Times New Roman"/>
              </w:rPr>
            </w:pPr>
            <w:r w:rsidRPr="008B07F7">
              <w:rPr>
                <w:rFonts w:ascii="Times New Roman" w:eastAsia="Times New Roman" w:hAnsi="Times New Roman"/>
                <w:color w:val="000000"/>
                <w:lang w:eastAsia="ru-RU"/>
              </w:rPr>
              <w:t>Токоферол</w:t>
            </w:r>
          </w:p>
        </w:tc>
        <w:tc>
          <w:tcPr>
            <w:tcW w:w="11340" w:type="dxa"/>
            <w:vAlign w:val="center"/>
          </w:tcPr>
          <w:p w14:paraId="559D1B92" w14:textId="41BDB4FF" w:rsidR="001273CF" w:rsidRPr="00D200A2" w:rsidRDefault="0030307E" w:rsidP="00D200A2">
            <w:pPr>
              <w:spacing w:after="0" w:line="240" w:lineRule="auto"/>
              <w:rPr>
                <w:rFonts w:ascii="Times New Roman" w:hAnsi="Times New Roman" w:cs="Times New Roman"/>
              </w:rPr>
            </w:pPr>
            <w:r w:rsidRPr="008B07F7">
              <w:rPr>
                <w:rFonts w:ascii="Times New Roman" w:eastAsia="Times New Roman" w:hAnsi="Times New Roman"/>
                <w:color w:val="000000"/>
                <w:lang w:eastAsia="ru-RU"/>
              </w:rPr>
              <w:t>Токоферол</w:t>
            </w:r>
            <w:r>
              <w:rPr>
                <w:rFonts w:ascii="Times New Roman" w:eastAsia="Times New Roman" w:hAnsi="Times New Roman"/>
                <w:color w:val="000000"/>
                <w:lang w:val="en-US" w:eastAsia="ru-RU"/>
              </w:rPr>
              <w:t xml:space="preserve"> </w:t>
            </w:r>
            <w:proofErr w:type="spellStart"/>
            <w:r w:rsidRPr="008B07F7">
              <w:rPr>
                <w:rFonts w:ascii="Times New Roman" w:eastAsia="Times New Roman" w:hAnsi="Times New Roman"/>
                <w:color w:val="000000"/>
                <w:lang w:val="en-US" w:eastAsia="ru-RU"/>
              </w:rPr>
              <w:t>капсула</w:t>
            </w:r>
            <w:proofErr w:type="spellEnd"/>
            <w:r w:rsidRPr="008B07F7">
              <w:rPr>
                <w:rFonts w:ascii="Times New Roman" w:eastAsia="Times New Roman" w:hAnsi="Times New Roman"/>
                <w:color w:val="000000"/>
                <w:lang w:val="en-US" w:eastAsia="ru-RU"/>
              </w:rPr>
              <w:t xml:space="preserve"> 100МЕ</w:t>
            </w:r>
          </w:p>
        </w:tc>
      </w:tr>
      <w:tr w:rsidR="001273CF" w:rsidRPr="00D200A2" w14:paraId="3A799B7A" w14:textId="77777777" w:rsidTr="006B3D6E">
        <w:trPr>
          <w:trHeight w:val="108"/>
        </w:trPr>
        <w:tc>
          <w:tcPr>
            <w:tcW w:w="663" w:type="dxa"/>
            <w:vAlign w:val="center"/>
          </w:tcPr>
          <w:p w14:paraId="32FF3F4D" w14:textId="1EDE4430"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26</w:t>
            </w:r>
          </w:p>
        </w:tc>
        <w:tc>
          <w:tcPr>
            <w:tcW w:w="3556" w:type="dxa"/>
            <w:vAlign w:val="center"/>
          </w:tcPr>
          <w:p w14:paraId="052C36DB" w14:textId="5ABD7DB9" w:rsidR="001273CF" w:rsidRPr="00D200A2" w:rsidRDefault="0030307E" w:rsidP="00D200A2">
            <w:pPr>
              <w:spacing w:after="0" w:line="240" w:lineRule="auto"/>
              <w:rPr>
                <w:rFonts w:ascii="Times New Roman" w:hAnsi="Times New Roman" w:cs="Times New Roman"/>
              </w:rPr>
            </w:pPr>
            <w:r>
              <w:rPr>
                <w:rFonts w:ascii="Times New Roman" w:eastAsia="Times New Roman" w:hAnsi="Times New Roman"/>
                <w:color w:val="000000"/>
                <w:lang w:eastAsia="ru-RU"/>
              </w:rPr>
              <w:t>М</w:t>
            </w:r>
            <w:r w:rsidRPr="002A331A">
              <w:rPr>
                <w:rFonts w:ascii="Times New Roman" w:eastAsia="Times New Roman" w:hAnsi="Times New Roman"/>
                <w:color w:val="000000"/>
                <w:lang w:eastAsia="ru-RU"/>
              </w:rPr>
              <w:t>идокалм</w:t>
            </w:r>
          </w:p>
        </w:tc>
        <w:tc>
          <w:tcPr>
            <w:tcW w:w="11340" w:type="dxa"/>
            <w:vAlign w:val="center"/>
          </w:tcPr>
          <w:p w14:paraId="0C4126C9" w14:textId="139222B5" w:rsidR="001273CF" w:rsidRPr="00D200A2" w:rsidRDefault="0030307E" w:rsidP="00D200A2">
            <w:pPr>
              <w:spacing w:after="0" w:line="240" w:lineRule="auto"/>
              <w:rPr>
                <w:rFonts w:ascii="Times New Roman" w:hAnsi="Times New Roman" w:cs="Times New Roman"/>
              </w:rPr>
            </w:pPr>
            <w:r>
              <w:rPr>
                <w:rFonts w:ascii="Times New Roman" w:eastAsia="Times New Roman" w:hAnsi="Times New Roman"/>
                <w:color w:val="000000"/>
                <w:lang w:eastAsia="ru-RU"/>
              </w:rPr>
              <w:t>М</w:t>
            </w:r>
            <w:r w:rsidRPr="002A331A">
              <w:rPr>
                <w:rFonts w:ascii="Times New Roman" w:eastAsia="Times New Roman" w:hAnsi="Times New Roman"/>
                <w:color w:val="000000"/>
                <w:lang w:eastAsia="ru-RU"/>
              </w:rPr>
              <w:t>идокалм</w:t>
            </w:r>
            <w:r>
              <w:rPr>
                <w:rFonts w:ascii="Times New Roman" w:eastAsia="Times New Roman" w:hAnsi="Times New Roman"/>
                <w:color w:val="000000"/>
                <w:lang w:eastAsia="ru-RU"/>
              </w:rPr>
              <w:t>(</w:t>
            </w:r>
            <w:r>
              <w:t xml:space="preserve"> </w:t>
            </w:r>
            <w:r w:rsidRPr="0030307E">
              <w:rPr>
                <w:rFonts w:ascii="Times New Roman" w:eastAsia="Times New Roman" w:hAnsi="Times New Roman"/>
                <w:color w:val="000000"/>
                <w:lang w:eastAsia="ru-RU"/>
              </w:rPr>
              <w:t>Толперазон</w:t>
            </w:r>
            <w:r>
              <w:rPr>
                <w:rFonts w:ascii="Times New Roman" w:eastAsia="Times New Roman" w:hAnsi="Times New Roman"/>
                <w:color w:val="000000"/>
                <w:lang w:eastAsia="ru-RU"/>
              </w:rPr>
              <w:t xml:space="preserve">) </w:t>
            </w:r>
            <w:r w:rsidRPr="0048656E">
              <w:rPr>
                <w:rFonts w:ascii="Times New Roman" w:eastAsia="Times New Roman" w:hAnsi="Times New Roman"/>
                <w:color w:val="000000"/>
                <w:lang w:eastAsia="ru-RU"/>
              </w:rPr>
              <w:t>таблетки 50 мг</w:t>
            </w:r>
          </w:p>
        </w:tc>
      </w:tr>
      <w:tr w:rsidR="001273CF" w:rsidRPr="00D200A2" w14:paraId="709D0CC6" w14:textId="77777777" w:rsidTr="006B3D6E">
        <w:trPr>
          <w:trHeight w:val="108"/>
        </w:trPr>
        <w:tc>
          <w:tcPr>
            <w:tcW w:w="663" w:type="dxa"/>
            <w:vAlign w:val="center"/>
          </w:tcPr>
          <w:p w14:paraId="5B0F0678" w14:textId="4FEAB65C"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27</w:t>
            </w:r>
          </w:p>
        </w:tc>
        <w:tc>
          <w:tcPr>
            <w:tcW w:w="3556" w:type="dxa"/>
            <w:vAlign w:val="center"/>
          </w:tcPr>
          <w:p w14:paraId="6A780707" w14:textId="2AE5BD07" w:rsidR="001273CF" w:rsidRPr="00D200A2" w:rsidRDefault="00790115" w:rsidP="00D200A2">
            <w:pPr>
              <w:spacing w:after="0" w:line="240" w:lineRule="auto"/>
              <w:rPr>
                <w:rFonts w:ascii="Times New Roman" w:hAnsi="Times New Roman" w:cs="Times New Roman"/>
              </w:rPr>
            </w:pPr>
            <w:r w:rsidRPr="00790115">
              <w:rPr>
                <w:rFonts w:ascii="Times New Roman" w:hAnsi="Times New Roman" w:cs="Times New Roman"/>
              </w:rPr>
              <w:t>Тетрациклиновая мазь</w:t>
            </w:r>
          </w:p>
        </w:tc>
        <w:tc>
          <w:tcPr>
            <w:tcW w:w="11340" w:type="dxa"/>
            <w:vAlign w:val="center"/>
          </w:tcPr>
          <w:p w14:paraId="19B284CB" w14:textId="60E7FE5B" w:rsidR="001273CF" w:rsidRPr="00D200A2" w:rsidRDefault="00790115" w:rsidP="00D200A2">
            <w:pPr>
              <w:spacing w:after="0" w:line="240" w:lineRule="auto"/>
              <w:rPr>
                <w:rFonts w:ascii="Times New Roman" w:hAnsi="Times New Roman" w:cs="Times New Roman"/>
              </w:rPr>
            </w:pPr>
            <w:r w:rsidRPr="00D20D9E">
              <w:rPr>
                <w:rFonts w:ascii="Times New Roman" w:eastAsia="Times New Roman" w:hAnsi="Times New Roman"/>
                <w:color w:val="000000"/>
                <w:lang w:eastAsia="ru-RU"/>
              </w:rPr>
              <w:t>Тетрациклиновая мазь</w:t>
            </w:r>
            <w:r>
              <w:rPr>
                <w:rFonts w:ascii="Times New Roman" w:eastAsia="Times New Roman" w:hAnsi="Times New Roman"/>
                <w:color w:val="000000"/>
                <w:lang w:eastAsia="ru-RU"/>
              </w:rPr>
              <w:t xml:space="preserve"> </w:t>
            </w:r>
            <w:r w:rsidRPr="00D20D9E">
              <w:rPr>
                <w:rFonts w:ascii="Times New Roman" w:eastAsia="Times New Roman" w:hAnsi="Times New Roman"/>
                <w:color w:val="000000"/>
                <w:lang w:eastAsia="ru-RU"/>
              </w:rPr>
              <w:t>глазная 1 % ,10 гр</w:t>
            </w:r>
          </w:p>
        </w:tc>
      </w:tr>
      <w:tr w:rsidR="001273CF" w:rsidRPr="00D200A2" w14:paraId="1FD746FA" w14:textId="77777777" w:rsidTr="006B3D6E">
        <w:trPr>
          <w:trHeight w:val="108"/>
        </w:trPr>
        <w:tc>
          <w:tcPr>
            <w:tcW w:w="663" w:type="dxa"/>
            <w:vAlign w:val="center"/>
          </w:tcPr>
          <w:p w14:paraId="487B11A9" w14:textId="7A62C7DA"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28</w:t>
            </w:r>
          </w:p>
        </w:tc>
        <w:tc>
          <w:tcPr>
            <w:tcW w:w="3556" w:type="dxa"/>
            <w:vAlign w:val="center"/>
          </w:tcPr>
          <w:p w14:paraId="34614BD9" w14:textId="6B542E29" w:rsidR="001273CF" w:rsidRPr="00D200A2" w:rsidRDefault="00790115" w:rsidP="00D200A2">
            <w:pPr>
              <w:spacing w:after="0" w:line="240" w:lineRule="auto"/>
              <w:rPr>
                <w:rFonts w:ascii="Times New Roman" w:eastAsia="Times New Roman" w:hAnsi="Times New Roman" w:cs="Times New Roman"/>
                <w:lang w:eastAsia="ru-RU"/>
              </w:rPr>
            </w:pPr>
            <w:r w:rsidRPr="00CE07E1">
              <w:rPr>
                <w:rFonts w:ascii="Times New Roman" w:eastAsia="Times New Roman" w:hAnsi="Times New Roman"/>
                <w:color w:val="000000"/>
                <w:lang w:eastAsia="ru-RU"/>
              </w:rPr>
              <w:t>Парацетомол</w:t>
            </w:r>
          </w:p>
        </w:tc>
        <w:tc>
          <w:tcPr>
            <w:tcW w:w="11340" w:type="dxa"/>
            <w:vAlign w:val="center"/>
          </w:tcPr>
          <w:p w14:paraId="13A79A4D" w14:textId="1C25CAE3" w:rsidR="001273CF" w:rsidRPr="00D200A2" w:rsidRDefault="00790115" w:rsidP="00D200A2">
            <w:pPr>
              <w:spacing w:after="0" w:line="240" w:lineRule="auto"/>
              <w:rPr>
                <w:rFonts w:ascii="Times New Roman" w:hAnsi="Times New Roman" w:cs="Times New Roman"/>
              </w:rPr>
            </w:pPr>
            <w:r w:rsidRPr="00CE07E1">
              <w:rPr>
                <w:rFonts w:ascii="Times New Roman" w:eastAsia="Times New Roman" w:hAnsi="Times New Roman"/>
                <w:color w:val="000000"/>
                <w:lang w:eastAsia="ru-RU"/>
              </w:rPr>
              <w:t>Парацетомол раствор для инфузий  1% , 100 мл</w:t>
            </w:r>
          </w:p>
        </w:tc>
      </w:tr>
      <w:tr w:rsidR="001273CF" w:rsidRPr="00D200A2" w14:paraId="7C555425" w14:textId="77777777" w:rsidTr="006B3D6E">
        <w:trPr>
          <w:trHeight w:val="108"/>
        </w:trPr>
        <w:tc>
          <w:tcPr>
            <w:tcW w:w="663" w:type="dxa"/>
            <w:vAlign w:val="center"/>
          </w:tcPr>
          <w:p w14:paraId="384CB0FC" w14:textId="3A99EDA2"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29</w:t>
            </w:r>
          </w:p>
        </w:tc>
        <w:tc>
          <w:tcPr>
            <w:tcW w:w="3556" w:type="dxa"/>
            <w:vAlign w:val="center"/>
          </w:tcPr>
          <w:p w14:paraId="712E7256" w14:textId="46485762" w:rsidR="001273CF" w:rsidRPr="00D200A2" w:rsidRDefault="00790115" w:rsidP="00D200A2">
            <w:pPr>
              <w:spacing w:after="0" w:line="240" w:lineRule="auto"/>
              <w:rPr>
                <w:rFonts w:ascii="Times New Roman" w:eastAsia="Times New Roman" w:hAnsi="Times New Roman" w:cs="Times New Roman"/>
                <w:lang w:eastAsia="ru-RU"/>
              </w:rPr>
            </w:pPr>
            <w:r w:rsidRPr="002B0081">
              <w:rPr>
                <w:rFonts w:ascii="Times New Roman" w:eastAsia="Times New Roman" w:hAnsi="Times New Roman"/>
                <w:color w:val="000000"/>
                <w:lang w:eastAsia="ru-RU"/>
              </w:rPr>
              <w:t>Миканазол</w:t>
            </w:r>
          </w:p>
        </w:tc>
        <w:tc>
          <w:tcPr>
            <w:tcW w:w="11340" w:type="dxa"/>
            <w:vAlign w:val="center"/>
          </w:tcPr>
          <w:p w14:paraId="1DE52F53" w14:textId="23C010B8" w:rsidR="001273CF" w:rsidRPr="00D200A2" w:rsidRDefault="00790115" w:rsidP="00D200A2">
            <w:pPr>
              <w:spacing w:after="0" w:line="240" w:lineRule="auto"/>
              <w:rPr>
                <w:rFonts w:ascii="Times New Roman" w:hAnsi="Times New Roman" w:cs="Times New Roman"/>
              </w:rPr>
            </w:pPr>
            <w:r w:rsidRPr="002B0081">
              <w:rPr>
                <w:rFonts w:ascii="Times New Roman" w:eastAsia="Times New Roman" w:hAnsi="Times New Roman"/>
                <w:color w:val="000000"/>
                <w:lang w:eastAsia="ru-RU"/>
              </w:rPr>
              <w:t>Миканазол</w:t>
            </w:r>
            <w:r>
              <w:rPr>
                <w:rFonts w:ascii="Times New Roman" w:eastAsia="Times New Roman" w:hAnsi="Times New Roman"/>
                <w:color w:val="000000"/>
                <w:lang w:val="en-US" w:eastAsia="ru-RU"/>
              </w:rPr>
              <w:t xml:space="preserve"> </w:t>
            </w:r>
            <w:proofErr w:type="spellStart"/>
            <w:r w:rsidRPr="002B0081">
              <w:rPr>
                <w:rFonts w:ascii="Times New Roman" w:eastAsia="Times New Roman" w:hAnsi="Times New Roman"/>
                <w:color w:val="000000"/>
                <w:lang w:val="en-US" w:eastAsia="ru-RU"/>
              </w:rPr>
              <w:t>гель</w:t>
            </w:r>
            <w:proofErr w:type="spellEnd"/>
            <w:r w:rsidRPr="002B0081">
              <w:rPr>
                <w:rFonts w:ascii="Times New Roman" w:eastAsia="Times New Roman" w:hAnsi="Times New Roman"/>
                <w:color w:val="000000"/>
                <w:lang w:val="en-US" w:eastAsia="ru-RU"/>
              </w:rPr>
              <w:t xml:space="preserve"> </w:t>
            </w:r>
            <w:proofErr w:type="spellStart"/>
            <w:r w:rsidRPr="002B0081">
              <w:rPr>
                <w:rFonts w:ascii="Times New Roman" w:eastAsia="Times New Roman" w:hAnsi="Times New Roman"/>
                <w:color w:val="000000"/>
                <w:lang w:val="en-US" w:eastAsia="ru-RU"/>
              </w:rPr>
              <w:t>оральный</w:t>
            </w:r>
            <w:proofErr w:type="spellEnd"/>
            <w:r w:rsidRPr="002B0081">
              <w:rPr>
                <w:rFonts w:ascii="Times New Roman" w:eastAsia="Times New Roman" w:hAnsi="Times New Roman"/>
                <w:color w:val="000000"/>
                <w:lang w:val="en-US" w:eastAsia="ru-RU"/>
              </w:rPr>
              <w:t xml:space="preserve"> 2 % 20 </w:t>
            </w:r>
            <w:proofErr w:type="spellStart"/>
            <w:r w:rsidRPr="002B0081">
              <w:rPr>
                <w:rFonts w:ascii="Times New Roman" w:eastAsia="Times New Roman" w:hAnsi="Times New Roman"/>
                <w:color w:val="000000"/>
                <w:lang w:val="en-US" w:eastAsia="ru-RU"/>
              </w:rPr>
              <w:t>гр</w:t>
            </w:r>
            <w:proofErr w:type="spellEnd"/>
          </w:p>
        </w:tc>
      </w:tr>
      <w:tr w:rsidR="001273CF" w:rsidRPr="00D200A2" w14:paraId="4BEC1083" w14:textId="77777777" w:rsidTr="006B3D6E">
        <w:trPr>
          <w:trHeight w:val="108"/>
        </w:trPr>
        <w:tc>
          <w:tcPr>
            <w:tcW w:w="663" w:type="dxa"/>
            <w:vAlign w:val="center"/>
          </w:tcPr>
          <w:p w14:paraId="741B0465" w14:textId="7191AB7E" w:rsidR="001273CF" w:rsidRPr="00D200A2" w:rsidRDefault="001273CF" w:rsidP="00D200A2">
            <w:pPr>
              <w:spacing w:after="0" w:line="240" w:lineRule="auto"/>
              <w:jc w:val="center"/>
              <w:rPr>
                <w:rFonts w:ascii="Times New Roman" w:hAnsi="Times New Roman" w:cs="Times New Roman"/>
                <w:b/>
              </w:rPr>
            </w:pPr>
            <w:r w:rsidRPr="00D200A2">
              <w:rPr>
                <w:rFonts w:ascii="Times New Roman" w:hAnsi="Times New Roman" w:cs="Times New Roman"/>
                <w:b/>
              </w:rPr>
              <w:t>30</w:t>
            </w:r>
          </w:p>
        </w:tc>
        <w:tc>
          <w:tcPr>
            <w:tcW w:w="3556" w:type="dxa"/>
            <w:vAlign w:val="center"/>
          </w:tcPr>
          <w:p w14:paraId="4B847ED7" w14:textId="06B805DF" w:rsidR="001273CF" w:rsidRPr="00D200A2" w:rsidRDefault="00010E61" w:rsidP="00D200A2">
            <w:pPr>
              <w:spacing w:after="0" w:line="240" w:lineRule="auto"/>
              <w:rPr>
                <w:rFonts w:ascii="Times New Roman" w:hAnsi="Times New Roman" w:cs="Times New Roman"/>
              </w:rPr>
            </w:pPr>
            <w:r w:rsidRPr="002B0081">
              <w:rPr>
                <w:rFonts w:ascii="Times New Roman" w:eastAsia="Times New Roman" w:hAnsi="Times New Roman"/>
                <w:color w:val="000000"/>
                <w:lang w:eastAsia="ru-RU"/>
              </w:rPr>
              <w:t>Нистатиновая мазь</w:t>
            </w:r>
          </w:p>
        </w:tc>
        <w:tc>
          <w:tcPr>
            <w:tcW w:w="11340" w:type="dxa"/>
            <w:vAlign w:val="center"/>
          </w:tcPr>
          <w:p w14:paraId="3502EA87" w14:textId="5CC5E033" w:rsidR="001273CF" w:rsidRPr="00D200A2" w:rsidRDefault="00010E61" w:rsidP="00D200A2">
            <w:pPr>
              <w:spacing w:after="0" w:line="240" w:lineRule="auto"/>
              <w:rPr>
                <w:rFonts w:ascii="Times New Roman" w:hAnsi="Times New Roman" w:cs="Times New Roman"/>
              </w:rPr>
            </w:pPr>
            <w:r w:rsidRPr="002B0081">
              <w:rPr>
                <w:rFonts w:ascii="Times New Roman" w:eastAsia="Times New Roman" w:hAnsi="Times New Roman"/>
                <w:color w:val="000000"/>
                <w:lang w:eastAsia="ru-RU"/>
              </w:rPr>
              <w:t>Нистатиновая мазь</w:t>
            </w:r>
          </w:p>
        </w:tc>
      </w:tr>
      <w:tr w:rsidR="00B749A5" w:rsidRPr="00D200A2" w14:paraId="795455FD" w14:textId="77777777" w:rsidTr="006B3D6E">
        <w:trPr>
          <w:trHeight w:val="108"/>
        </w:trPr>
        <w:tc>
          <w:tcPr>
            <w:tcW w:w="663" w:type="dxa"/>
            <w:vAlign w:val="center"/>
          </w:tcPr>
          <w:p w14:paraId="3D1054CE" w14:textId="78FFB447"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31</w:t>
            </w:r>
          </w:p>
        </w:tc>
        <w:tc>
          <w:tcPr>
            <w:tcW w:w="3556" w:type="dxa"/>
            <w:vAlign w:val="center"/>
          </w:tcPr>
          <w:p w14:paraId="369227EC" w14:textId="7C462159" w:rsidR="00B749A5" w:rsidRPr="00D200A2" w:rsidRDefault="00B749A5" w:rsidP="00D200A2">
            <w:pPr>
              <w:spacing w:after="0" w:line="240" w:lineRule="auto"/>
              <w:rPr>
                <w:rFonts w:ascii="Times New Roman" w:hAnsi="Times New Roman" w:cs="Times New Roman"/>
              </w:rPr>
            </w:pPr>
            <w:r w:rsidRPr="00B40494">
              <w:rPr>
                <w:rFonts w:ascii="Times New Roman" w:eastAsia="Times New Roman" w:hAnsi="Times New Roman"/>
                <w:color w:val="000000"/>
                <w:lang w:eastAsia="ru-RU"/>
              </w:rPr>
              <w:t>Силует</w:t>
            </w:r>
          </w:p>
        </w:tc>
        <w:tc>
          <w:tcPr>
            <w:tcW w:w="11340" w:type="dxa"/>
            <w:vAlign w:val="center"/>
          </w:tcPr>
          <w:p w14:paraId="20124E58" w14:textId="5C09CF53" w:rsidR="00B749A5" w:rsidRPr="00D200A2" w:rsidRDefault="00B749A5" w:rsidP="00D200A2">
            <w:pPr>
              <w:spacing w:after="0" w:line="240" w:lineRule="auto"/>
              <w:rPr>
                <w:rFonts w:ascii="Times New Roman" w:hAnsi="Times New Roman" w:cs="Times New Roman"/>
              </w:rPr>
            </w:pPr>
            <w:r w:rsidRPr="00B40494">
              <w:rPr>
                <w:rFonts w:ascii="Times New Roman" w:eastAsia="Times New Roman" w:hAnsi="Times New Roman"/>
                <w:color w:val="000000"/>
                <w:lang w:eastAsia="ru-RU"/>
              </w:rPr>
              <w:t>Силует</w:t>
            </w:r>
            <w:r>
              <w:rPr>
                <w:rFonts w:ascii="Times New Roman" w:eastAsia="Times New Roman" w:hAnsi="Times New Roman"/>
                <w:color w:val="000000"/>
                <w:lang w:val="en-US" w:eastAsia="ru-RU"/>
              </w:rPr>
              <w:t xml:space="preserve"> </w:t>
            </w:r>
            <w:r w:rsidRPr="00B40494">
              <w:rPr>
                <w:rFonts w:ascii="Times New Roman" w:eastAsia="Times New Roman" w:hAnsi="Times New Roman"/>
                <w:color w:val="000000"/>
                <w:lang w:val="en-US" w:eastAsia="ru-RU"/>
              </w:rPr>
              <w:t xml:space="preserve">2 </w:t>
            </w:r>
            <w:proofErr w:type="spellStart"/>
            <w:r w:rsidRPr="00B40494">
              <w:rPr>
                <w:rFonts w:ascii="Times New Roman" w:eastAsia="Times New Roman" w:hAnsi="Times New Roman"/>
                <w:color w:val="000000"/>
                <w:lang w:val="en-US" w:eastAsia="ru-RU"/>
              </w:rPr>
              <w:t>мг</w:t>
            </w:r>
            <w:proofErr w:type="spellEnd"/>
            <w:r w:rsidRPr="00B40494">
              <w:rPr>
                <w:rFonts w:ascii="Times New Roman" w:eastAsia="Times New Roman" w:hAnsi="Times New Roman"/>
                <w:color w:val="000000"/>
                <w:lang w:val="en-US" w:eastAsia="ru-RU"/>
              </w:rPr>
              <w:t xml:space="preserve">/0,03 </w:t>
            </w:r>
            <w:proofErr w:type="spellStart"/>
            <w:r w:rsidRPr="00B40494">
              <w:rPr>
                <w:rFonts w:ascii="Times New Roman" w:eastAsia="Times New Roman" w:hAnsi="Times New Roman"/>
                <w:color w:val="000000"/>
                <w:lang w:val="en-US" w:eastAsia="ru-RU"/>
              </w:rPr>
              <w:t>мг</w:t>
            </w:r>
            <w:proofErr w:type="spellEnd"/>
          </w:p>
        </w:tc>
      </w:tr>
      <w:tr w:rsidR="00B749A5" w:rsidRPr="00D200A2" w14:paraId="1C46702B" w14:textId="77777777" w:rsidTr="006B3D6E">
        <w:trPr>
          <w:trHeight w:val="108"/>
        </w:trPr>
        <w:tc>
          <w:tcPr>
            <w:tcW w:w="663" w:type="dxa"/>
            <w:vAlign w:val="center"/>
          </w:tcPr>
          <w:p w14:paraId="1ED7B132" w14:textId="238A834C"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32</w:t>
            </w:r>
          </w:p>
        </w:tc>
        <w:tc>
          <w:tcPr>
            <w:tcW w:w="3556" w:type="dxa"/>
            <w:vAlign w:val="center"/>
          </w:tcPr>
          <w:p w14:paraId="53B59019" w14:textId="1FE2AEE6" w:rsidR="00B749A5" w:rsidRPr="00D200A2" w:rsidRDefault="00DC3D99" w:rsidP="00D200A2">
            <w:pPr>
              <w:spacing w:after="0" w:line="240" w:lineRule="auto"/>
              <w:rPr>
                <w:rFonts w:ascii="Times New Roman" w:hAnsi="Times New Roman" w:cs="Times New Roman"/>
              </w:rPr>
            </w:pPr>
            <w:r w:rsidRPr="00DC3D99">
              <w:rPr>
                <w:rFonts w:ascii="Times New Roman" w:hAnsi="Times New Roman" w:cs="Times New Roman"/>
              </w:rPr>
              <w:t>Смофлипид</w:t>
            </w:r>
          </w:p>
        </w:tc>
        <w:tc>
          <w:tcPr>
            <w:tcW w:w="11340" w:type="dxa"/>
            <w:vAlign w:val="center"/>
          </w:tcPr>
          <w:p w14:paraId="7765ED1D" w14:textId="79435ECA" w:rsidR="00B749A5" w:rsidRPr="00D200A2" w:rsidRDefault="00DC3D99" w:rsidP="00D200A2">
            <w:pPr>
              <w:spacing w:after="0" w:line="240" w:lineRule="auto"/>
              <w:rPr>
                <w:rFonts w:ascii="Times New Roman" w:hAnsi="Times New Roman" w:cs="Times New Roman"/>
              </w:rPr>
            </w:pPr>
            <w:r w:rsidRPr="00B40494">
              <w:rPr>
                <w:rFonts w:ascii="Times New Roman" w:eastAsia="Times New Roman" w:hAnsi="Times New Roman"/>
                <w:color w:val="000000"/>
                <w:lang w:eastAsia="ru-RU"/>
              </w:rPr>
              <w:t>Смофлипид</w:t>
            </w:r>
            <w:r>
              <w:rPr>
                <w:rFonts w:ascii="Times New Roman" w:eastAsia="Times New Roman" w:hAnsi="Times New Roman"/>
                <w:color w:val="000000"/>
                <w:lang w:eastAsia="ru-RU"/>
              </w:rPr>
              <w:t>(</w:t>
            </w:r>
            <w:r>
              <w:t xml:space="preserve"> </w:t>
            </w:r>
            <w:r w:rsidRPr="00DC3D99">
              <w:rPr>
                <w:rFonts w:ascii="Times New Roman" w:eastAsia="Times New Roman" w:hAnsi="Times New Roman"/>
                <w:color w:val="000000"/>
                <w:lang w:eastAsia="ru-RU"/>
              </w:rPr>
              <w:t>Жировые эмульсии</w:t>
            </w:r>
            <w:r>
              <w:rPr>
                <w:rFonts w:ascii="Times New Roman" w:eastAsia="Times New Roman" w:hAnsi="Times New Roman"/>
                <w:color w:val="000000"/>
                <w:lang w:eastAsia="ru-RU"/>
              </w:rPr>
              <w:t>)</w:t>
            </w:r>
            <w:r>
              <w:rPr>
                <w:rFonts w:ascii="Times New Roman" w:eastAsia="Times New Roman" w:hAnsi="Times New Roman"/>
                <w:color w:val="000000"/>
                <w:lang w:val="en-US" w:eastAsia="ru-RU"/>
              </w:rPr>
              <w:t xml:space="preserve"> </w:t>
            </w:r>
            <w:r w:rsidRPr="00B40494">
              <w:rPr>
                <w:rFonts w:ascii="Times New Roman" w:eastAsia="Times New Roman" w:hAnsi="Times New Roman"/>
                <w:color w:val="000000"/>
                <w:lang w:val="en-US" w:eastAsia="ru-RU"/>
              </w:rPr>
              <w:t xml:space="preserve">20 % 100 </w:t>
            </w:r>
            <w:proofErr w:type="spellStart"/>
            <w:r w:rsidRPr="00B40494">
              <w:rPr>
                <w:rFonts w:ascii="Times New Roman" w:eastAsia="Times New Roman" w:hAnsi="Times New Roman"/>
                <w:color w:val="000000"/>
                <w:lang w:val="en-US" w:eastAsia="ru-RU"/>
              </w:rPr>
              <w:t>мл</w:t>
            </w:r>
            <w:proofErr w:type="spellEnd"/>
          </w:p>
        </w:tc>
      </w:tr>
      <w:tr w:rsidR="00B749A5" w:rsidRPr="00D200A2" w14:paraId="189D6D67" w14:textId="77777777" w:rsidTr="006B3D6E">
        <w:trPr>
          <w:trHeight w:val="108"/>
        </w:trPr>
        <w:tc>
          <w:tcPr>
            <w:tcW w:w="663" w:type="dxa"/>
            <w:vAlign w:val="center"/>
          </w:tcPr>
          <w:p w14:paraId="2AFAAF55" w14:textId="7444DDC2"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33</w:t>
            </w:r>
          </w:p>
        </w:tc>
        <w:tc>
          <w:tcPr>
            <w:tcW w:w="3556" w:type="dxa"/>
            <w:vAlign w:val="center"/>
          </w:tcPr>
          <w:p w14:paraId="6E25290B" w14:textId="7E75D594" w:rsidR="00B749A5" w:rsidRPr="00D200A2" w:rsidRDefault="00A00AEF" w:rsidP="00D200A2">
            <w:pPr>
              <w:spacing w:after="0" w:line="240" w:lineRule="auto"/>
              <w:rPr>
                <w:rFonts w:ascii="Times New Roman" w:hAnsi="Times New Roman" w:cs="Times New Roman"/>
              </w:rPr>
            </w:pPr>
            <w:r w:rsidRPr="00A75AF8">
              <w:rPr>
                <w:rFonts w:ascii="Times New Roman" w:eastAsia="Times New Roman" w:hAnsi="Times New Roman"/>
                <w:color w:val="000000"/>
                <w:lang w:eastAsia="ru-RU"/>
              </w:rPr>
              <w:t>Дигоксин</w:t>
            </w:r>
          </w:p>
        </w:tc>
        <w:tc>
          <w:tcPr>
            <w:tcW w:w="11340" w:type="dxa"/>
            <w:vAlign w:val="center"/>
          </w:tcPr>
          <w:p w14:paraId="22A46AAF" w14:textId="25E3E85F" w:rsidR="00B749A5" w:rsidRPr="00D200A2" w:rsidRDefault="00A00AEF" w:rsidP="00D200A2">
            <w:pPr>
              <w:spacing w:after="0" w:line="240" w:lineRule="auto"/>
              <w:rPr>
                <w:rFonts w:ascii="Times New Roman" w:hAnsi="Times New Roman" w:cs="Times New Roman"/>
              </w:rPr>
            </w:pPr>
            <w:r w:rsidRPr="00A75AF8">
              <w:rPr>
                <w:rFonts w:ascii="Times New Roman" w:eastAsia="Times New Roman" w:hAnsi="Times New Roman"/>
                <w:color w:val="000000"/>
                <w:lang w:eastAsia="ru-RU"/>
              </w:rPr>
              <w:t>Дигоксин</w:t>
            </w:r>
            <w:r>
              <w:rPr>
                <w:rFonts w:ascii="Times New Roman" w:eastAsia="Times New Roman" w:hAnsi="Times New Roman"/>
                <w:color w:val="000000"/>
                <w:lang w:val="en-US" w:eastAsia="ru-RU"/>
              </w:rPr>
              <w:t xml:space="preserve"> </w:t>
            </w:r>
            <w:proofErr w:type="spellStart"/>
            <w:r w:rsidRPr="00A75AF8">
              <w:rPr>
                <w:rFonts w:ascii="Times New Roman" w:eastAsia="Times New Roman" w:hAnsi="Times New Roman"/>
                <w:color w:val="000000"/>
                <w:lang w:val="en-US" w:eastAsia="ru-RU"/>
              </w:rPr>
              <w:t>рр</w:t>
            </w:r>
            <w:proofErr w:type="spellEnd"/>
            <w:r w:rsidRPr="00A75AF8">
              <w:rPr>
                <w:rFonts w:ascii="Times New Roman" w:eastAsia="Times New Roman" w:hAnsi="Times New Roman"/>
                <w:color w:val="000000"/>
                <w:lang w:val="en-US" w:eastAsia="ru-RU"/>
              </w:rPr>
              <w:t xml:space="preserve"> </w:t>
            </w:r>
            <w:proofErr w:type="spellStart"/>
            <w:r w:rsidRPr="00A75AF8">
              <w:rPr>
                <w:rFonts w:ascii="Times New Roman" w:eastAsia="Times New Roman" w:hAnsi="Times New Roman"/>
                <w:color w:val="000000"/>
                <w:lang w:val="en-US" w:eastAsia="ru-RU"/>
              </w:rPr>
              <w:t>для</w:t>
            </w:r>
            <w:proofErr w:type="spellEnd"/>
            <w:r w:rsidRPr="00A75AF8">
              <w:rPr>
                <w:rFonts w:ascii="Times New Roman" w:eastAsia="Times New Roman" w:hAnsi="Times New Roman"/>
                <w:color w:val="000000"/>
                <w:lang w:val="en-US" w:eastAsia="ru-RU"/>
              </w:rPr>
              <w:t xml:space="preserve"> </w:t>
            </w:r>
            <w:proofErr w:type="spellStart"/>
            <w:r w:rsidRPr="00A75AF8">
              <w:rPr>
                <w:rFonts w:ascii="Times New Roman" w:eastAsia="Times New Roman" w:hAnsi="Times New Roman"/>
                <w:color w:val="000000"/>
                <w:lang w:val="en-US" w:eastAsia="ru-RU"/>
              </w:rPr>
              <w:t>инъекций</w:t>
            </w:r>
            <w:proofErr w:type="spellEnd"/>
          </w:p>
        </w:tc>
      </w:tr>
      <w:tr w:rsidR="00B749A5" w:rsidRPr="00D200A2" w14:paraId="0C340B0C" w14:textId="77777777" w:rsidTr="006B3D6E">
        <w:trPr>
          <w:trHeight w:val="108"/>
        </w:trPr>
        <w:tc>
          <w:tcPr>
            <w:tcW w:w="663" w:type="dxa"/>
            <w:vAlign w:val="center"/>
          </w:tcPr>
          <w:p w14:paraId="09AAC48C" w14:textId="10FC4FC5"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34</w:t>
            </w:r>
          </w:p>
        </w:tc>
        <w:tc>
          <w:tcPr>
            <w:tcW w:w="3556" w:type="dxa"/>
            <w:vAlign w:val="center"/>
          </w:tcPr>
          <w:p w14:paraId="7742DB24" w14:textId="0F11A54A" w:rsidR="00B749A5" w:rsidRPr="00D200A2" w:rsidRDefault="001C35C6" w:rsidP="00D200A2">
            <w:pPr>
              <w:spacing w:after="0" w:line="240" w:lineRule="auto"/>
              <w:rPr>
                <w:rFonts w:ascii="Times New Roman" w:hAnsi="Times New Roman" w:cs="Times New Roman"/>
              </w:rPr>
            </w:pPr>
            <w:r w:rsidRPr="00CC0ACD">
              <w:rPr>
                <w:rFonts w:ascii="Times New Roman" w:eastAsia="Times New Roman" w:hAnsi="Times New Roman"/>
                <w:color w:val="000000"/>
                <w:lang w:eastAsia="ru-RU"/>
              </w:rPr>
              <w:t>Пентоксифиллин</w:t>
            </w:r>
          </w:p>
        </w:tc>
        <w:tc>
          <w:tcPr>
            <w:tcW w:w="11340" w:type="dxa"/>
            <w:vAlign w:val="center"/>
          </w:tcPr>
          <w:p w14:paraId="5ADDDB54" w14:textId="447BCAC1" w:rsidR="00B749A5" w:rsidRPr="00D200A2" w:rsidRDefault="001C35C6" w:rsidP="00D200A2">
            <w:pPr>
              <w:spacing w:after="0" w:line="240" w:lineRule="auto"/>
              <w:rPr>
                <w:rFonts w:ascii="Times New Roman" w:hAnsi="Times New Roman" w:cs="Times New Roman"/>
              </w:rPr>
            </w:pPr>
            <w:r w:rsidRPr="00CC0ACD">
              <w:rPr>
                <w:rFonts w:ascii="Times New Roman" w:eastAsia="Times New Roman" w:hAnsi="Times New Roman"/>
                <w:color w:val="000000"/>
                <w:lang w:eastAsia="ru-RU"/>
              </w:rPr>
              <w:t>Пентоксифиллин</w:t>
            </w:r>
            <w:r>
              <w:rPr>
                <w:rFonts w:ascii="Times New Roman" w:eastAsia="Times New Roman" w:hAnsi="Times New Roman"/>
                <w:color w:val="000000"/>
                <w:lang w:eastAsia="ru-RU"/>
              </w:rPr>
              <w:t xml:space="preserve"> </w:t>
            </w:r>
            <w:r w:rsidRPr="00CC0ACD">
              <w:rPr>
                <w:rFonts w:ascii="Times New Roman" w:eastAsia="Times New Roman" w:hAnsi="Times New Roman"/>
                <w:color w:val="000000"/>
                <w:lang w:eastAsia="ru-RU"/>
              </w:rPr>
              <w:t>рр для инъекций2 % 5 мл</w:t>
            </w:r>
          </w:p>
        </w:tc>
      </w:tr>
      <w:tr w:rsidR="00B749A5" w:rsidRPr="00D200A2" w14:paraId="0C9C576B" w14:textId="77777777" w:rsidTr="006B3D6E">
        <w:trPr>
          <w:trHeight w:val="108"/>
        </w:trPr>
        <w:tc>
          <w:tcPr>
            <w:tcW w:w="663" w:type="dxa"/>
            <w:vAlign w:val="center"/>
          </w:tcPr>
          <w:p w14:paraId="77783349" w14:textId="3A8CE872"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35</w:t>
            </w:r>
          </w:p>
        </w:tc>
        <w:tc>
          <w:tcPr>
            <w:tcW w:w="3556" w:type="dxa"/>
            <w:vAlign w:val="center"/>
          </w:tcPr>
          <w:p w14:paraId="5954728D" w14:textId="324C14A9" w:rsidR="00B749A5" w:rsidRPr="00D200A2" w:rsidRDefault="00D36C1D" w:rsidP="00D200A2">
            <w:pPr>
              <w:spacing w:after="0" w:line="240" w:lineRule="auto"/>
              <w:rPr>
                <w:rFonts w:ascii="Times New Roman" w:eastAsia="Times New Roman" w:hAnsi="Times New Roman" w:cs="Times New Roman"/>
                <w:lang w:eastAsia="ru-RU"/>
              </w:rPr>
            </w:pPr>
            <w:r w:rsidRPr="007729AF">
              <w:rPr>
                <w:rFonts w:ascii="Times New Roman" w:eastAsia="Times New Roman" w:hAnsi="Times New Roman"/>
                <w:color w:val="000000"/>
                <w:lang w:eastAsia="ru-RU"/>
              </w:rPr>
              <w:t>Заземляющая лента</w:t>
            </w:r>
          </w:p>
        </w:tc>
        <w:tc>
          <w:tcPr>
            <w:tcW w:w="11340" w:type="dxa"/>
            <w:vAlign w:val="center"/>
          </w:tcPr>
          <w:p w14:paraId="17BB6EF4" w14:textId="7E8178EF" w:rsidR="00B749A5" w:rsidRPr="00D200A2" w:rsidRDefault="00D36C1D" w:rsidP="00D200A2">
            <w:pPr>
              <w:spacing w:after="0" w:line="240" w:lineRule="auto"/>
              <w:rPr>
                <w:rFonts w:ascii="Times New Roman" w:hAnsi="Times New Roman" w:cs="Times New Roman"/>
              </w:rPr>
            </w:pPr>
            <w:r w:rsidRPr="007729AF">
              <w:rPr>
                <w:rFonts w:ascii="Times New Roman" w:eastAsia="Times New Roman" w:hAnsi="Times New Roman"/>
                <w:color w:val="000000"/>
                <w:lang w:eastAsia="ru-RU"/>
              </w:rPr>
              <w:t>Заземляющая лента гибкая синего цвета 3/2ЕRD 0010 (для ЭНМГ)кнопочный соединитель 0,4 м , ширина ленты 20 мм</w:t>
            </w:r>
          </w:p>
        </w:tc>
      </w:tr>
      <w:tr w:rsidR="00B749A5" w:rsidRPr="00D200A2" w14:paraId="7C560686" w14:textId="77777777" w:rsidTr="006B3D6E">
        <w:trPr>
          <w:trHeight w:val="108"/>
        </w:trPr>
        <w:tc>
          <w:tcPr>
            <w:tcW w:w="663" w:type="dxa"/>
            <w:vAlign w:val="center"/>
          </w:tcPr>
          <w:p w14:paraId="19F0E1D9" w14:textId="4ABE39E0"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36</w:t>
            </w:r>
          </w:p>
        </w:tc>
        <w:tc>
          <w:tcPr>
            <w:tcW w:w="3556" w:type="dxa"/>
            <w:vAlign w:val="center"/>
          </w:tcPr>
          <w:p w14:paraId="4914F84E" w14:textId="48AD85DA" w:rsidR="00B749A5" w:rsidRPr="00D200A2" w:rsidRDefault="00644BCF" w:rsidP="00D200A2">
            <w:pPr>
              <w:spacing w:after="0" w:line="240" w:lineRule="auto"/>
              <w:rPr>
                <w:rFonts w:ascii="Times New Roman" w:eastAsia="Times New Roman" w:hAnsi="Times New Roman" w:cs="Times New Roman"/>
                <w:lang w:eastAsia="ru-RU"/>
              </w:rPr>
            </w:pPr>
            <w:r w:rsidRPr="00FB73B9">
              <w:rPr>
                <w:rFonts w:ascii="Times New Roman" w:eastAsia="Times New Roman" w:hAnsi="Times New Roman"/>
                <w:color w:val="000000"/>
                <w:lang w:eastAsia="ru-RU"/>
              </w:rPr>
              <w:t>Эритромицин</w:t>
            </w:r>
          </w:p>
        </w:tc>
        <w:tc>
          <w:tcPr>
            <w:tcW w:w="11340" w:type="dxa"/>
            <w:vAlign w:val="center"/>
          </w:tcPr>
          <w:p w14:paraId="4486A433" w14:textId="51364B28" w:rsidR="00B749A5" w:rsidRPr="00D200A2" w:rsidRDefault="00644BCF" w:rsidP="00644BCF">
            <w:pPr>
              <w:spacing w:after="0" w:line="240" w:lineRule="auto"/>
              <w:rPr>
                <w:rFonts w:ascii="Times New Roman" w:hAnsi="Times New Roman" w:cs="Times New Roman"/>
              </w:rPr>
            </w:pPr>
            <w:r w:rsidRPr="00FB73B9">
              <w:rPr>
                <w:rFonts w:ascii="Times New Roman" w:eastAsia="Times New Roman" w:hAnsi="Times New Roman"/>
                <w:color w:val="000000"/>
                <w:lang w:eastAsia="ru-RU"/>
              </w:rPr>
              <w:t xml:space="preserve">Эритромицин рр для инъекций 500 мг </w:t>
            </w:r>
          </w:p>
        </w:tc>
      </w:tr>
      <w:tr w:rsidR="00B749A5" w:rsidRPr="00D200A2" w14:paraId="3E1A9DE7" w14:textId="77777777" w:rsidTr="006B3D6E">
        <w:trPr>
          <w:trHeight w:val="108"/>
        </w:trPr>
        <w:tc>
          <w:tcPr>
            <w:tcW w:w="663" w:type="dxa"/>
            <w:vAlign w:val="center"/>
          </w:tcPr>
          <w:p w14:paraId="7A8D6FC9" w14:textId="3E360932" w:rsidR="00B749A5" w:rsidRPr="00D200A2" w:rsidRDefault="00B749A5" w:rsidP="00D200A2">
            <w:pPr>
              <w:spacing w:after="0" w:line="240" w:lineRule="auto"/>
              <w:jc w:val="center"/>
              <w:rPr>
                <w:rFonts w:ascii="Times New Roman" w:hAnsi="Times New Roman" w:cs="Times New Roman"/>
                <w:b/>
              </w:rPr>
            </w:pPr>
            <w:r w:rsidRPr="00D200A2">
              <w:rPr>
                <w:rFonts w:ascii="Times New Roman" w:hAnsi="Times New Roman" w:cs="Times New Roman"/>
                <w:b/>
              </w:rPr>
              <w:t>37</w:t>
            </w:r>
          </w:p>
        </w:tc>
        <w:tc>
          <w:tcPr>
            <w:tcW w:w="3556" w:type="dxa"/>
            <w:vAlign w:val="center"/>
          </w:tcPr>
          <w:p w14:paraId="1F066BC8" w14:textId="2B48B26C" w:rsidR="00B749A5" w:rsidRPr="00D200A2" w:rsidRDefault="006254D3" w:rsidP="00D200A2">
            <w:pPr>
              <w:spacing w:after="0" w:line="240" w:lineRule="auto"/>
              <w:rPr>
                <w:rFonts w:ascii="Times New Roman" w:eastAsia="Times New Roman" w:hAnsi="Times New Roman" w:cs="Times New Roman"/>
                <w:lang w:eastAsia="ru-RU"/>
              </w:rPr>
            </w:pPr>
            <w:r w:rsidRPr="00D579C2">
              <w:rPr>
                <w:rFonts w:ascii="Times New Roman" w:eastAsia="Times New Roman" w:hAnsi="Times New Roman"/>
                <w:color w:val="000000"/>
                <w:lang w:eastAsia="ru-RU"/>
              </w:rPr>
              <w:t>Норфлоксацин</w:t>
            </w:r>
          </w:p>
        </w:tc>
        <w:tc>
          <w:tcPr>
            <w:tcW w:w="11340" w:type="dxa"/>
            <w:vAlign w:val="center"/>
          </w:tcPr>
          <w:p w14:paraId="54619193" w14:textId="793C9682" w:rsidR="00B749A5" w:rsidRPr="00D200A2" w:rsidRDefault="006254D3" w:rsidP="00D200A2">
            <w:pPr>
              <w:spacing w:after="0" w:line="240" w:lineRule="auto"/>
              <w:rPr>
                <w:rFonts w:ascii="Times New Roman" w:hAnsi="Times New Roman" w:cs="Times New Roman"/>
              </w:rPr>
            </w:pPr>
            <w:r w:rsidRPr="00D579C2">
              <w:rPr>
                <w:rFonts w:ascii="Times New Roman" w:eastAsia="Times New Roman" w:hAnsi="Times New Roman"/>
                <w:color w:val="000000"/>
                <w:lang w:eastAsia="ru-RU"/>
              </w:rPr>
              <w:t>Норфлоксацин рр для инъекций 10 % 10 мл</w:t>
            </w:r>
          </w:p>
        </w:tc>
      </w:tr>
      <w:tr w:rsidR="0058744D" w:rsidRPr="00D200A2" w14:paraId="2067529B" w14:textId="77777777" w:rsidTr="006B3D6E">
        <w:trPr>
          <w:trHeight w:val="108"/>
        </w:trPr>
        <w:tc>
          <w:tcPr>
            <w:tcW w:w="663" w:type="dxa"/>
            <w:vAlign w:val="center"/>
          </w:tcPr>
          <w:p w14:paraId="4DF956F7" w14:textId="3A0B9609" w:rsidR="0058744D" w:rsidRPr="00D200A2" w:rsidRDefault="0058744D" w:rsidP="00D200A2">
            <w:pPr>
              <w:spacing w:after="0" w:line="240" w:lineRule="auto"/>
              <w:jc w:val="center"/>
              <w:rPr>
                <w:rFonts w:ascii="Times New Roman" w:hAnsi="Times New Roman" w:cs="Times New Roman"/>
                <w:b/>
              </w:rPr>
            </w:pPr>
            <w:r w:rsidRPr="00D200A2">
              <w:rPr>
                <w:rFonts w:ascii="Times New Roman" w:hAnsi="Times New Roman" w:cs="Times New Roman"/>
                <w:b/>
              </w:rPr>
              <w:t>38</w:t>
            </w:r>
          </w:p>
        </w:tc>
        <w:tc>
          <w:tcPr>
            <w:tcW w:w="3556" w:type="dxa"/>
            <w:vAlign w:val="center"/>
          </w:tcPr>
          <w:p w14:paraId="718A1F9D" w14:textId="00BC22AA" w:rsidR="0058744D" w:rsidRPr="00D200A2" w:rsidRDefault="0058744D" w:rsidP="00D200A2">
            <w:pPr>
              <w:spacing w:after="0" w:line="240" w:lineRule="auto"/>
              <w:rPr>
                <w:rFonts w:ascii="Times New Roman" w:eastAsia="Times New Roman" w:hAnsi="Times New Roman" w:cs="Times New Roman"/>
                <w:lang w:eastAsia="ru-RU"/>
              </w:rPr>
            </w:pPr>
            <w:r w:rsidRPr="00977BBC">
              <w:rPr>
                <w:rFonts w:ascii="Times New Roman" w:eastAsia="Times New Roman" w:hAnsi="Times New Roman"/>
                <w:color w:val="000000"/>
                <w:lang w:eastAsia="ru-RU"/>
              </w:rPr>
              <w:t>Дезлоратадин</w:t>
            </w:r>
          </w:p>
        </w:tc>
        <w:tc>
          <w:tcPr>
            <w:tcW w:w="11340" w:type="dxa"/>
            <w:vAlign w:val="center"/>
          </w:tcPr>
          <w:p w14:paraId="5AEBBABA" w14:textId="0418A31F" w:rsidR="0058744D" w:rsidRPr="00D200A2" w:rsidRDefault="0058744D" w:rsidP="00D200A2">
            <w:pPr>
              <w:spacing w:after="0" w:line="240" w:lineRule="auto"/>
              <w:rPr>
                <w:rFonts w:ascii="Times New Roman" w:hAnsi="Times New Roman" w:cs="Times New Roman"/>
              </w:rPr>
            </w:pPr>
            <w:r w:rsidRPr="00977BBC">
              <w:rPr>
                <w:rFonts w:ascii="Times New Roman" w:eastAsia="Times New Roman" w:hAnsi="Times New Roman"/>
                <w:color w:val="000000"/>
                <w:lang w:eastAsia="ru-RU"/>
              </w:rPr>
              <w:t>Дезлоратадин</w:t>
            </w:r>
            <w:r>
              <w:rPr>
                <w:rFonts w:ascii="Times New Roman" w:eastAsia="Times New Roman" w:hAnsi="Times New Roman"/>
                <w:color w:val="000000"/>
                <w:lang w:eastAsia="ru-RU"/>
              </w:rPr>
              <w:t xml:space="preserve"> </w:t>
            </w:r>
            <w:r w:rsidRPr="00977BBC">
              <w:rPr>
                <w:rFonts w:ascii="Times New Roman" w:eastAsia="Times New Roman" w:hAnsi="Times New Roman"/>
                <w:color w:val="000000"/>
                <w:lang w:eastAsia="ru-RU"/>
              </w:rPr>
              <w:t>таблетки 5 мг</w:t>
            </w:r>
          </w:p>
        </w:tc>
      </w:tr>
      <w:tr w:rsidR="0058744D" w:rsidRPr="00D200A2" w14:paraId="0ECEA327" w14:textId="77777777" w:rsidTr="006B3D6E">
        <w:trPr>
          <w:trHeight w:val="108"/>
        </w:trPr>
        <w:tc>
          <w:tcPr>
            <w:tcW w:w="663" w:type="dxa"/>
            <w:vAlign w:val="center"/>
          </w:tcPr>
          <w:p w14:paraId="3606146E" w14:textId="6987AD0F" w:rsidR="0058744D" w:rsidRPr="00D200A2" w:rsidRDefault="0058744D" w:rsidP="00D200A2">
            <w:pPr>
              <w:spacing w:after="0" w:line="240" w:lineRule="auto"/>
              <w:jc w:val="center"/>
              <w:rPr>
                <w:rFonts w:ascii="Times New Roman" w:hAnsi="Times New Roman" w:cs="Times New Roman"/>
                <w:b/>
              </w:rPr>
            </w:pPr>
            <w:r w:rsidRPr="00D200A2">
              <w:rPr>
                <w:rFonts w:ascii="Times New Roman" w:hAnsi="Times New Roman" w:cs="Times New Roman"/>
                <w:b/>
              </w:rPr>
              <w:t>39</w:t>
            </w:r>
          </w:p>
        </w:tc>
        <w:tc>
          <w:tcPr>
            <w:tcW w:w="3556" w:type="dxa"/>
            <w:vAlign w:val="center"/>
          </w:tcPr>
          <w:p w14:paraId="224AA27E" w14:textId="4AE76CF2" w:rsidR="0058744D" w:rsidRPr="00D200A2" w:rsidRDefault="00EB2A70" w:rsidP="00D200A2">
            <w:pPr>
              <w:spacing w:after="0" w:line="240" w:lineRule="auto"/>
              <w:rPr>
                <w:rFonts w:ascii="Times New Roman" w:eastAsia="Times New Roman" w:hAnsi="Times New Roman" w:cs="Times New Roman"/>
                <w:lang w:eastAsia="ru-RU"/>
              </w:rPr>
            </w:pPr>
            <w:r w:rsidRPr="001713A8">
              <w:rPr>
                <w:rFonts w:ascii="Times New Roman" w:eastAsia="Times New Roman" w:hAnsi="Times New Roman"/>
                <w:color w:val="000000"/>
                <w:lang w:eastAsia="ru-RU"/>
              </w:rPr>
              <w:t>Аммиак</w:t>
            </w:r>
          </w:p>
        </w:tc>
        <w:tc>
          <w:tcPr>
            <w:tcW w:w="11340" w:type="dxa"/>
            <w:vAlign w:val="center"/>
          </w:tcPr>
          <w:p w14:paraId="24489025" w14:textId="4C9BA9F2" w:rsidR="0058744D" w:rsidRPr="00D200A2" w:rsidRDefault="00EB2A70" w:rsidP="00D200A2">
            <w:pPr>
              <w:spacing w:after="0" w:line="240" w:lineRule="auto"/>
              <w:rPr>
                <w:rFonts w:ascii="Times New Roman" w:hAnsi="Times New Roman" w:cs="Times New Roman"/>
              </w:rPr>
            </w:pPr>
            <w:r w:rsidRPr="001713A8">
              <w:rPr>
                <w:rFonts w:ascii="Times New Roman" w:eastAsia="Times New Roman" w:hAnsi="Times New Roman"/>
                <w:color w:val="000000"/>
                <w:lang w:eastAsia="ru-RU"/>
              </w:rPr>
              <w:t>Аммиак</w:t>
            </w:r>
            <w:r>
              <w:rPr>
                <w:rFonts w:ascii="Times New Roman" w:eastAsia="Times New Roman" w:hAnsi="Times New Roman"/>
                <w:color w:val="000000"/>
                <w:lang w:eastAsia="ru-RU"/>
              </w:rPr>
              <w:t xml:space="preserve"> </w:t>
            </w:r>
            <w:r w:rsidRPr="001713A8">
              <w:rPr>
                <w:rFonts w:ascii="Times New Roman" w:eastAsia="Times New Roman" w:hAnsi="Times New Roman"/>
                <w:color w:val="000000"/>
                <w:lang w:eastAsia="ru-RU"/>
              </w:rPr>
              <w:t>10 % 20 мл</w:t>
            </w:r>
          </w:p>
        </w:tc>
      </w:tr>
      <w:tr w:rsidR="0058744D" w:rsidRPr="00D200A2" w14:paraId="6AEE20C5" w14:textId="77777777" w:rsidTr="006B3D6E">
        <w:trPr>
          <w:trHeight w:val="108"/>
        </w:trPr>
        <w:tc>
          <w:tcPr>
            <w:tcW w:w="663" w:type="dxa"/>
            <w:vAlign w:val="center"/>
          </w:tcPr>
          <w:p w14:paraId="0E2CED2B" w14:textId="150717D5" w:rsidR="0058744D" w:rsidRPr="00D200A2" w:rsidRDefault="0058744D" w:rsidP="00D200A2">
            <w:pPr>
              <w:spacing w:after="0" w:line="240" w:lineRule="auto"/>
              <w:jc w:val="center"/>
              <w:rPr>
                <w:rFonts w:ascii="Times New Roman" w:hAnsi="Times New Roman" w:cs="Times New Roman"/>
                <w:b/>
              </w:rPr>
            </w:pPr>
            <w:r w:rsidRPr="00D200A2">
              <w:rPr>
                <w:rFonts w:ascii="Times New Roman" w:hAnsi="Times New Roman" w:cs="Times New Roman"/>
                <w:b/>
              </w:rPr>
              <w:t>40</w:t>
            </w:r>
          </w:p>
        </w:tc>
        <w:tc>
          <w:tcPr>
            <w:tcW w:w="3556" w:type="dxa"/>
            <w:vAlign w:val="center"/>
          </w:tcPr>
          <w:p w14:paraId="6C93351A" w14:textId="2E62179C" w:rsidR="0058744D" w:rsidRPr="00D200A2" w:rsidRDefault="00EA321A" w:rsidP="00D200A2">
            <w:pPr>
              <w:spacing w:after="0" w:line="240" w:lineRule="auto"/>
              <w:rPr>
                <w:rFonts w:ascii="Times New Roman" w:eastAsia="Times New Roman" w:hAnsi="Times New Roman" w:cs="Times New Roman"/>
                <w:lang w:eastAsia="ru-RU"/>
              </w:rPr>
            </w:pPr>
            <w:r w:rsidRPr="00EA321A">
              <w:rPr>
                <w:rFonts w:ascii="Times New Roman" w:eastAsia="Times New Roman" w:hAnsi="Times New Roman" w:cs="Times New Roman"/>
                <w:lang w:eastAsia="ru-RU"/>
              </w:rPr>
              <w:t>Кофеин бензоат</w:t>
            </w:r>
          </w:p>
        </w:tc>
        <w:tc>
          <w:tcPr>
            <w:tcW w:w="11340" w:type="dxa"/>
            <w:vAlign w:val="center"/>
          </w:tcPr>
          <w:p w14:paraId="66692645" w14:textId="160CA564" w:rsidR="0058744D" w:rsidRPr="00D200A2" w:rsidRDefault="00EA321A" w:rsidP="00D200A2">
            <w:pPr>
              <w:spacing w:after="0" w:line="240" w:lineRule="auto"/>
              <w:rPr>
                <w:rFonts w:ascii="Times New Roman" w:hAnsi="Times New Roman" w:cs="Times New Roman"/>
              </w:rPr>
            </w:pPr>
            <w:r w:rsidRPr="004F53EF">
              <w:rPr>
                <w:rFonts w:ascii="Times New Roman" w:eastAsia="Times New Roman" w:hAnsi="Times New Roman"/>
                <w:color w:val="000000"/>
                <w:lang w:eastAsia="ru-RU"/>
              </w:rPr>
              <w:t>Кофеин бензоат</w:t>
            </w:r>
            <w:r>
              <w:rPr>
                <w:rFonts w:ascii="Times New Roman" w:eastAsia="Times New Roman" w:hAnsi="Times New Roman"/>
                <w:color w:val="000000"/>
                <w:lang w:eastAsia="ru-RU"/>
              </w:rPr>
              <w:t xml:space="preserve"> </w:t>
            </w:r>
            <w:r w:rsidRPr="004F53EF">
              <w:rPr>
                <w:rFonts w:ascii="Times New Roman" w:eastAsia="Times New Roman" w:hAnsi="Times New Roman"/>
                <w:color w:val="000000"/>
                <w:lang w:eastAsia="ru-RU"/>
              </w:rPr>
              <w:t>рр для инъекций 20%</w:t>
            </w:r>
          </w:p>
        </w:tc>
      </w:tr>
      <w:tr w:rsidR="005B05DE" w:rsidRPr="00D200A2" w14:paraId="3DE62C66" w14:textId="77777777" w:rsidTr="006B3D6E">
        <w:trPr>
          <w:trHeight w:val="108"/>
        </w:trPr>
        <w:tc>
          <w:tcPr>
            <w:tcW w:w="663" w:type="dxa"/>
            <w:vAlign w:val="center"/>
          </w:tcPr>
          <w:p w14:paraId="25D81C74" w14:textId="4C29F1C3"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41</w:t>
            </w:r>
          </w:p>
        </w:tc>
        <w:tc>
          <w:tcPr>
            <w:tcW w:w="3556" w:type="dxa"/>
            <w:vAlign w:val="center"/>
          </w:tcPr>
          <w:p w14:paraId="6EC84F1A" w14:textId="55A6CF2E" w:rsidR="005B05DE" w:rsidRPr="00D200A2" w:rsidRDefault="005B05DE" w:rsidP="00D200A2">
            <w:pPr>
              <w:spacing w:after="0" w:line="240" w:lineRule="auto"/>
              <w:rPr>
                <w:rFonts w:ascii="Times New Roman" w:eastAsia="Times New Roman" w:hAnsi="Times New Roman" w:cs="Times New Roman"/>
                <w:lang w:eastAsia="ru-RU"/>
              </w:rPr>
            </w:pPr>
            <w:r w:rsidRPr="00264CA3">
              <w:rPr>
                <w:rFonts w:ascii="Times New Roman" w:eastAsia="Times New Roman" w:hAnsi="Times New Roman"/>
                <w:color w:val="000000"/>
                <w:lang w:eastAsia="ru-RU"/>
              </w:rPr>
              <w:t>Ганцикловир</w:t>
            </w:r>
          </w:p>
        </w:tc>
        <w:tc>
          <w:tcPr>
            <w:tcW w:w="11340" w:type="dxa"/>
            <w:vAlign w:val="center"/>
          </w:tcPr>
          <w:p w14:paraId="158F84CB" w14:textId="1E6841C4" w:rsidR="005B05DE" w:rsidRPr="00D200A2" w:rsidRDefault="005B05DE" w:rsidP="00D200A2">
            <w:pPr>
              <w:spacing w:after="0" w:line="240" w:lineRule="auto"/>
              <w:rPr>
                <w:rFonts w:ascii="Times New Roman" w:hAnsi="Times New Roman" w:cs="Times New Roman"/>
              </w:rPr>
            </w:pPr>
            <w:r w:rsidRPr="00264CA3">
              <w:rPr>
                <w:rFonts w:ascii="Times New Roman" w:eastAsia="Times New Roman" w:hAnsi="Times New Roman"/>
                <w:color w:val="000000"/>
                <w:lang w:eastAsia="ru-RU"/>
              </w:rPr>
              <w:t xml:space="preserve">Ганцикловир </w:t>
            </w:r>
            <w:r>
              <w:rPr>
                <w:rFonts w:ascii="Times New Roman" w:eastAsia="Times New Roman" w:hAnsi="Times New Roman"/>
                <w:color w:val="000000"/>
                <w:lang w:eastAsia="ru-RU"/>
              </w:rPr>
              <w:t>(</w:t>
            </w:r>
            <w:r w:rsidRPr="005B05DE">
              <w:rPr>
                <w:rFonts w:ascii="Times New Roman" w:eastAsia="Times New Roman" w:hAnsi="Times New Roman"/>
                <w:color w:val="000000"/>
                <w:lang w:eastAsia="ru-RU"/>
              </w:rPr>
              <w:t>Цимевен и др</w:t>
            </w:r>
            <w:r>
              <w:rPr>
                <w:rFonts w:ascii="Times New Roman" w:eastAsia="Times New Roman" w:hAnsi="Times New Roman"/>
                <w:color w:val="000000"/>
                <w:lang w:eastAsia="ru-RU"/>
              </w:rPr>
              <w:t>)</w:t>
            </w:r>
            <w:r w:rsidRPr="00264CA3">
              <w:rPr>
                <w:rFonts w:ascii="Times New Roman" w:eastAsia="Times New Roman" w:hAnsi="Times New Roman"/>
                <w:color w:val="000000"/>
                <w:lang w:eastAsia="ru-RU"/>
              </w:rPr>
              <w:t xml:space="preserve"> порошок для приготовления раствора 500 мг</w:t>
            </w:r>
          </w:p>
        </w:tc>
      </w:tr>
      <w:tr w:rsidR="005B05DE" w:rsidRPr="00D200A2" w14:paraId="1ECCFF22" w14:textId="77777777" w:rsidTr="006B3D6E">
        <w:trPr>
          <w:trHeight w:val="108"/>
        </w:trPr>
        <w:tc>
          <w:tcPr>
            <w:tcW w:w="663" w:type="dxa"/>
            <w:vAlign w:val="center"/>
          </w:tcPr>
          <w:p w14:paraId="380A5789" w14:textId="002CA634"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42</w:t>
            </w:r>
          </w:p>
        </w:tc>
        <w:tc>
          <w:tcPr>
            <w:tcW w:w="3556" w:type="dxa"/>
            <w:vAlign w:val="center"/>
          </w:tcPr>
          <w:p w14:paraId="7FCCE993" w14:textId="0DEAF4C3" w:rsidR="005B05DE" w:rsidRPr="00D200A2" w:rsidRDefault="00060ED4" w:rsidP="00D200A2">
            <w:pPr>
              <w:spacing w:after="0" w:line="240" w:lineRule="auto"/>
              <w:rPr>
                <w:rFonts w:ascii="Times New Roman" w:eastAsia="Times New Roman" w:hAnsi="Times New Roman" w:cs="Times New Roman"/>
                <w:lang w:eastAsia="ru-RU"/>
              </w:rPr>
            </w:pPr>
            <w:proofErr w:type="spellStart"/>
            <w:r w:rsidRPr="000C530A">
              <w:rPr>
                <w:rFonts w:ascii="Times New Roman" w:eastAsia="Times New Roman" w:hAnsi="Times New Roman"/>
                <w:color w:val="000000"/>
                <w:lang w:val="en-US" w:eastAsia="ru-RU"/>
              </w:rPr>
              <w:t>Гансил</w:t>
            </w:r>
            <w:proofErr w:type="spellEnd"/>
          </w:p>
        </w:tc>
        <w:tc>
          <w:tcPr>
            <w:tcW w:w="11340" w:type="dxa"/>
            <w:vAlign w:val="center"/>
          </w:tcPr>
          <w:p w14:paraId="73299F31" w14:textId="47133E5B" w:rsidR="005B05DE" w:rsidRPr="00D200A2" w:rsidRDefault="00060ED4" w:rsidP="00D200A2">
            <w:pPr>
              <w:spacing w:after="0" w:line="240" w:lineRule="auto"/>
              <w:rPr>
                <w:rFonts w:ascii="Times New Roman" w:hAnsi="Times New Roman" w:cs="Times New Roman"/>
              </w:rPr>
            </w:pPr>
            <w:proofErr w:type="spellStart"/>
            <w:r w:rsidRPr="000C530A">
              <w:rPr>
                <w:rFonts w:ascii="Times New Roman" w:eastAsia="Times New Roman" w:hAnsi="Times New Roman"/>
                <w:color w:val="000000"/>
                <w:lang w:val="en-US" w:eastAsia="ru-RU"/>
              </w:rPr>
              <w:t>Гансил</w:t>
            </w:r>
            <w:proofErr w:type="spellEnd"/>
            <w:r w:rsidRPr="000C530A">
              <w:rPr>
                <w:rFonts w:ascii="Times New Roman" w:eastAsia="Times New Roman" w:hAnsi="Times New Roman"/>
                <w:color w:val="000000"/>
                <w:lang w:val="en-US" w:eastAsia="ru-RU"/>
              </w:rPr>
              <w:t xml:space="preserve"> (</w:t>
            </w:r>
            <w:proofErr w:type="spellStart"/>
            <w:r w:rsidRPr="000C530A">
              <w:rPr>
                <w:rFonts w:ascii="Times New Roman" w:eastAsia="Times New Roman" w:hAnsi="Times New Roman"/>
                <w:color w:val="000000"/>
                <w:lang w:val="en-US" w:eastAsia="ru-RU"/>
              </w:rPr>
              <w:t>Валганцикловир</w:t>
            </w:r>
            <w:proofErr w:type="spellEnd"/>
            <w:r w:rsidRPr="000C530A">
              <w:rPr>
                <w:rFonts w:ascii="Times New Roman" w:eastAsia="Times New Roman" w:hAnsi="Times New Roman"/>
                <w:color w:val="000000"/>
                <w:lang w:val="en-US" w:eastAsia="ru-RU"/>
              </w:rPr>
              <w:t xml:space="preserve">) </w:t>
            </w:r>
            <w:proofErr w:type="spellStart"/>
            <w:r w:rsidRPr="000C530A">
              <w:rPr>
                <w:rFonts w:ascii="Times New Roman" w:eastAsia="Times New Roman" w:hAnsi="Times New Roman"/>
                <w:color w:val="000000"/>
                <w:lang w:val="en-US" w:eastAsia="ru-RU"/>
              </w:rPr>
              <w:t>таб</w:t>
            </w:r>
            <w:proofErr w:type="spellEnd"/>
            <w:r w:rsidRPr="000C530A">
              <w:rPr>
                <w:rFonts w:ascii="Times New Roman" w:eastAsia="Times New Roman" w:hAnsi="Times New Roman"/>
                <w:color w:val="000000"/>
                <w:lang w:val="en-US" w:eastAsia="ru-RU"/>
              </w:rPr>
              <w:t xml:space="preserve">. 450 </w:t>
            </w:r>
            <w:proofErr w:type="spellStart"/>
            <w:r>
              <w:rPr>
                <w:rFonts w:ascii="Times New Roman" w:eastAsia="Times New Roman" w:hAnsi="Times New Roman"/>
                <w:color w:val="000000"/>
                <w:lang w:val="en-US" w:eastAsia="ru-RU"/>
              </w:rPr>
              <w:t>мг</w:t>
            </w:r>
            <w:proofErr w:type="spellEnd"/>
            <w:r>
              <w:rPr>
                <w:rFonts w:ascii="Times New Roman" w:eastAsia="Times New Roman" w:hAnsi="Times New Roman"/>
                <w:color w:val="000000"/>
                <w:lang w:val="en-US" w:eastAsia="ru-RU"/>
              </w:rPr>
              <w:t xml:space="preserve"> №100</w:t>
            </w:r>
          </w:p>
        </w:tc>
      </w:tr>
      <w:tr w:rsidR="005B05DE" w:rsidRPr="00D200A2" w14:paraId="54827484" w14:textId="77777777" w:rsidTr="006B3D6E">
        <w:trPr>
          <w:trHeight w:val="108"/>
        </w:trPr>
        <w:tc>
          <w:tcPr>
            <w:tcW w:w="663" w:type="dxa"/>
            <w:vAlign w:val="center"/>
          </w:tcPr>
          <w:p w14:paraId="1DBEB64B" w14:textId="4BF0BCA2"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43</w:t>
            </w:r>
          </w:p>
        </w:tc>
        <w:tc>
          <w:tcPr>
            <w:tcW w:w="3556" w:type="dxa"/>
            <w:vAlign w:val="center"/>
          </w:tcPr>
          <w:p w14:paraId="38642D4B" w14:textId="2A70BCCE" w:rsidR="005B05DE" w:rsidRPr="00D200A2" w:rsidRDefault="00D27D3B" w:rsidP="00D200A2">
            <w:pPr>
              <w:spacing w:after="0" w:line="240" w:lineRule="auto"/>
              <w:rPr>
                <w:rFonts w:ascii="Times New Roman" w:eastAsia="Times New Roman" w:hAnsi="Times New Roman" w:cs="Times New Roman"/>
                <w:lang w:eastAsia="ru-RU"/>
              </w:rPr>
            </w:pPr>
            <w:r w:rsidRPr="007156AA">
              <w:rPr>
                <w:rFonts w:ascii="Times New Roman" w:eastAsia="Times New Roman" w:hAnsi="Times New Roman"/>
                <w:color w:val="000000"/>
                <w:lang w:eastAsia="ru-RU"/>
              </w:rPr>
              <w:t xml:space="preserve">Prismasol </w:t>
            </w:r>
            <w:r>
              <w:rPr>
                <w:rFonts w:ascii="Times New Roman" w:eastAsia="Times New Roman" w:hAnsi="Times New Roman"/>
                <w:color w:val="000000"/>
                <w:lang w:eastAsia="ru-RU"/>
              </w:rPr>
              <w:t>–</w:t>
            </w:r>
            <w:r w:rsidRPr="007156AA">
              <w:rPr>
                <w:rFonts w:ascii="Times New Roman" w:eastAsia="Times New Roman" w:hAnsi="Times New Roman"/>
                <w:color w:val="000000"/>
                <w:lang w:eastAsia="ru-RU"/>
              </w:rPr>
              <w:t xml:space="preserve"> 2</w:t>
            </w:r>
          </w:p>
        </w:tc>
        <w:tc>
          <w:tcPr>
            <w:tcW w:w="11340" w:type="dxa"/>
            <w:vAlign w:val="center"/>
          </w:tcPr>
          <w:p w14:paraId="762A6C1C" w14:textId="54EE7421" w:rsidR="005B05DE" w:rsidRPr="00D200A2" w:rsidRDefault="00D27D3B" w:rsidP="00D200A2">
            <w:pPr>
              <w:spacing w:after="0" w:line="240" w:lineRule="auto"/>
              <w:rPr>
                <w:rFonts w:ascii="Times New Roman" w:hAnsi="Times New Roman" w:cs="Times New Roman"/>
              </w:rPr>
            </w:pPr>
            <w:r w:rsidRPr="007156AA">
              <w:rPr>
                <w:rFonts w:ascii="Times New Roman" w:eastAsia="Times New Roman" w:hAnsi="Times New Roman"/>
                <w:color w:val="000000"/>
                <w:lang w:eastAsia="ru-RU"/>
              </w:rPr>
              <w:t xml:space="preserve">Prismasol </w:t>
            </w:r>
            <w:r>
              <w:rPr>
                <w:rFonts w:ascii="Times New Roman" w:eastAsia="Times New Roman" w:hAnsi="Times New Roman"/>
                <w:color w:val="000000"/>
                <w:lang w:eastAsia="ru-RU"/>
              </w:rPr>
              <w:t>–</w:t>
            </w:r>
            <w:r w:rsidRPr="007156AA">
              <w:rPr>
                <w:rFonts w:ascii="Times New Roman" w:eastAsia="Times New Roman" w:hAnsi="Times New Roman"/>
                <w:color w:val="000000"/>
                <w:lang w:eastAsia="ru-RU"/>
              </w:rPr>
              <w:t xml:space="preserve"> 2</w:t>
            </w:r>
            <w:r>
              <w:rPr>
                <w:rFonts w:ascii="Times New Roman" w:eastAsia="Times New Roman" w:hAnsi="Times New Roman"/>
                <w:color w:val="000000"/>
                <w:lang w:eastAsia="ru-RU"/>
              </w:rPr>
              <w:t xml:space="preserve"> </w:t>
            </w:r>
            <w:r w:rsidRPr="007156AA">
              <w:rPr>
                <w:rFonts w:ascii="Times New Roman" w:eastAsia="Times New Roman" w:hAnsi="Times New Roman"/>
                <w:color w:val="000000"/>
                <w:lang w:eastAsia="ru-RU"/>
              </w:rPr>
              <w:t>Растворы для гемофильтрации и гемодиализа</w:t>
            </w:r>
            <w:r>
              <w:rPr>
                <w:rFonts w:ascii="Times New Roman" w:eastAsia="Times New Roman" w:hAnsi="Times New Roman"/>
                <w:color w:val="000000"/>
                <w:lang w:eastAsia="ru-RU"/>
              </w:rPr>
              <w:t xml:space="preserve"> </w:t>
            </w:r>
            <w:r w:rsidRPr="007156AA">
              <w:rPr>
                <w:rFonts w:ascii="Times New Roman" w:eastAsia="Times New Roman" w:hAnsi="Times New Roman"/>
                <w:color w:val="000000"/>
                <w:lang w:eastAsia="ru-RU"/>
              </w:rPr>
              <w:t>растворы 5000 мл</w:t>
            </w:r>
          </w:p>
        </w:tc>
      </w:tr>
      <w:tr w:rsidR="005B05DE" w:rsidRPr="00D200A2" w14:paraId="4F95F270" w14:textId="77777777" w:rsidTr="006B3D6E">
        <w:trPr>
          <w:trHeight w:val="108"/>
        </w:trPr>
        <w:tc>
          <w:tcPr>
            <w:tcW w:w="663" w:type="dxa"/>
            <w:vAlign w:val="center"/>
          </w:tcPr>
          <w:p w14:paraId="0AA6F952" w14:textId="6D815EF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44</w:t>
            </w:r>
          </w:p>
        </w:tc>
        <w:tc>
          <w:tcPr>
            <w:tcW w:w="3556" w:type="dxa"/>
            <w:vAlign w:val="center"/>
          </w:tcPr>
          <w:p w14:paraId="42B774E3" w14:textId="41CFED77" w:rsidR="005B05DE" w:rsidRPr="00D200A2" w:rsidRDefault="00D27D3B" w:rsidP="00D200A2">
            <w:pPr>
              <w:spacing w:after="0" w:line="240" w:lineRule="auto"/>
              <w:rPr>
                <w:rFonts w:ascii="Times New Roman" w:eastAsia="Times New Roman" w:hAnsi="Times New Roman" w:cs="Times New Roman"/>
                <w:lang w:eastAsia="ru-RU"/>
              </w:rPr>
            </w:pPr>
            <w:r w:rsidRPr="007156AA">
              <w:rPr>
                <w:rFonts w:ascii="Times New Roman" w:eastAsia="Times New Roman" w:hAnsi="Times New Roman"/>
                <w:color w:val="000000"/>
                <w:lang w:eastAsia="ru-RU"/>
              </w:rPr>
              <w:t>Физионил с глюкозой</w:t>
            </w:r>
          </w:p>
        </w:tc>
        <w:tc>
          <w:tcPr>
            <w:tcW w:w="11340" w:type="dxa"/>
            <w:vAlign w:val="center"/>
          </w:tcPr>
          <w:p w14:paraId="130C07DA" w14:textId="781A9E8C" w:rsidR="005B05DE" w:rsidRPr="00D200A2" w:rsidRDefault="00D27D3B" w:rsidP="00D200A2">
            <w:pPr>
              <w:spacing w:after="0" w:line="240" w:lineRule="auto"/>
              <w:rPr>
                <w:rFonts w:ascii="Times New Roman" w:hAnsi="Times New Roman" w:cs="Times New Roman"/>
              </w:rPr>
            </w:pPr>
            <w:r w:rsidRPr="007156AA">
              <w:rPr>
                <w:rFonts w:ascii="Times New Roman" w:eastAsia="Times New Roman" w:hAnsi="Times New Roman"/>
                <w:color w:val="000000"/>
                <w:lang w:eastAsia="ru-RU"/>
              </w:rPr>
              <w:t>Физионил с глюкозой</w:t>
            </w:r>
            <w:r>
              <w:rPr>
                <w:rFonts w:ascii="Times New Roman" w:eastAsia="Times New Roman" w:hAnsi="Times New Roman"/>
                <w:color w:val="000000"/>
                <w:lang w:eastAsia="ru-RU"/>
              </w:rPr>
              <w:t xml:space="preserve"> </w:t>
            </w:r>
            <w:r>
              <w:t xml:space="preserve"> (</w:t>
            </w:r>
            <w:r>
              <w:rPr>
                <w:rFonts w:ascii="Times New Roman" w:eastAsia="Times New Roman" w:hAnsi="Times New Roman"/>
                <w:color w:val="000000"/>
                <w:lang w:eastAsia="ru-RU"/>
              </w:rPr>
              <w:t>р</w:t>
            </w:r>
            <w:r w:rsidRPr="00D27D3B">
              <w:rPr>
                <w:rFonts w:ascii="Times New Roman" w:eastAsia="Times New Roman" w:hAnsi="Times New Roman"/>
                <w:color w:val="000000"/>
                <w:lang w:eastAsia="ru-RU"/>
              </w:rPr>
              <w:t>астворы для перетониального диализа</w:t>
            </w:r>
            <w:r>
              <w:rPr>
                <w:rFonts w:ascii="Times New Roman" w:eastAsia="Times New Roman" w:hAnsi="Times New Roman"/>
                <w:color w:val="000000"/>
                <w:lang w:eastAsia="ru-RU"/>
              </w:rPr>
              <w:t>)</w:t>
            </w:r>
            <w:r w:rsidRPr="00D27D3B">
              <w:rPr>
                <w:rFonts w:ascii="Times New Roman" w:eastAsia="Times New Roman" w:hAnsi="Times New Roman"/>
                <w:color w:val="000000"/>
                <w:lang w:eastAsia="ru-RU"/>
              </w:rPr>
              <w:t xml:space="preserve"> </w:t>
            </w:r>
            <w:r w:rsidRPr="007156AA">
              <w:rPr>
                <w:rFonts w:ascii="Times New Roman" w:eastAsia="Times New Roman" w:hAnsi="Times New Roman"/>
                <w:color w:val="000000"/>
                <w:lang w:eastAsia="ru-RU"/>
              </w:rPr>
              <w:t>Растворы для перетониального диализа</w:t>
            </w:r>
            <w:r>
              <w:rPr>
                <w:rFonts w:ascii="Times New Roman" w:eastAsia="Times New Roman" w:hAnsi="Times New Roman"/>
                <w:color w:val="000000"/>
                <w:lang w:eastAsia="ru-RU"/>
              </w:rPr>
              <w:t xml:space="preserve"> </w:t>
            </w:r>
            <w:r w:rsidRPr="00E6691E">
              <w:rPr>
                <w:rFonts w:ascii="Times New Roman" w:eastAsia="Times New Roman" w:hAnsi="Times New Roman"/>
                <w:color w:val="000000"/>
                <w:lang w:eastAsia="ru-RU"/>
              </w:rPr>
              <w:t>раствор  1,36 % в контейнерах по 2 литра</w:t>
            </w:r>
          </w:p>
        </w:tc>
      </w:tr>
      <w:tr w:rsidR="005B05DE" w:rsidRPr="00D200A2" w14:paraId="5E181320" w14:textId="77777777" w:rsidTr="006B3D6E">
        <w:trPr>
          <w:trHeight w:val="108"/>
        </w:trPr>
        <w:tc>
          <w:tcPr>
            <w:tcW w:w="663" w:type="dxa"/>
            <w:vAlign w:val="center"/>
          </w:tcPr>
          <w:p w14:paraId="03E0B1BD" w14:textId="17259A07"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45</w:t>
            </w:r>
          </w:p>
        </w:tc>
        <w:tc>
          <w:tcPr>
            <w:tcW w:w="3556" w:type="dxa"/>
            <w:vAlign w:val="center"/>
          </w:tcPr>
          <w:p w14:paraId="5E0F44E6" w14:textId="26ABF040" w:rsidR="005B05DE" w:rsidRPr="00D200A2" w:rsidRDefault="00C7687C" w:rsidP="00D200A2">
            <w:pPr>
              <w:spacing w:after="0" w:line="240" w:lineRule="auto"/>
              <w:rPr>
                <w:rFonts w:ascii="Times New Roman" w:hAnsi="Times New Roman" w:cs="Times New Roman"/>
              </w:rPr>
            </w:pPr>
            <w:r w:rsidRPr="00E6691E">
              <w:rPr>
                <w:rFonts w:ascii="Times New Roman" w:eastAsia="Times New Roman" w:hAnsi="Times New Roman"/>
                <w:color w:val="000000"/>
                <w:lang w:eastAsia="ru-RU"/>
              </w:rPr>
              <w:t>Физионил с глюкозой</w:t>
            </w:r>
          </w:p>
        </w:tc>
        <w:tc>
          <w:tcPr>
            <w:tcW w:w="11340" w:type="dxa"/>
            <w:vAlign w:val="center"/>
          </w:tcPr>
          <w:p w14:paraId="0AD30FF6" w14:textId="2B58CFCD" w:rsidR="005B05DE" w:rsidRPr="00D200A2" w:rsidRDefault="00C7687C" w:rsidP="00D200A2">
            <w:pPr>
              <w:spacing w:after="0" w:line="240" w:lineRule="auto"/>
              <w:rPr>
                <w:rFonts w:ascii="Times New Roman" w:hAnsi="Times New Roman" w:cs="Times New Roman"/>
              </w:rPr>
            </w:pPr>
            <w:r w:rsidRPr="00E6691E">
              <w:rPr>
                <w:rFonts w:ascii="Times New Roman" w:eastAsia="Times New Roman" w:hAnsi="Times New Roman"/>
                <w:color w:val="000000"/>
                <w:lang w:eastAsia="ru-RU"/>
              </w:rPr>
              <w:t>Физионил с глюкозой</w:t>
            </w:r>
            <w:r>
              <w:rPr>
                <w:rFonts w:ascii="Times New Roman" w:eastAsia="Times New Roman" w:hAnsi="Times New Roman"/>
                <w:color w:val="000000"/>
                <w:lang w:eastAsia="ru-RU"/>
              </w:rPr>
              <w:t xml:space="preserve"> </w:t>
            </w:r>
            <w:r w:rsidRPr="00E6691E">
              <w:rPr>
                <w:rFonts w:ascii="Times New Roman" w:eastAsia="Times New Roman" w:hAnsi="Times New Roman"/>
                <w:color w:val="000000"/>
                <w:lang w:eastAsia="ru-RU"/>
              </w:rPr>
              <w:t>Растворы для перетониального диализа</w:t>
            </w:r>
            <w:r>
              <w:rPr>
                <w:rFonts w:ascii="Times New Roman" w:eastAsia="Times New Roman" w:hAnsi="Times New Roman"/>
                <w:color w:val="000000"/>
                <w:lang w:eastAsia="ru-RU"/>
              </w:rPr>
              <w:t xml:space="preserve"> </w:t>
            </w:r>
            <w:r w:rsidRPr="00E6691E">
              <w:rPr>
                <w:rFonts w:ascii="Times New Roman" w:eastAsia="Times New Roman" w:hAnsi="Times New Roman"/>
                <w:color w:val="000000"/>
                <w:lang w:eastAsia="ru-RU"/>
              </w:rPr>
              <w:t>раствор  2,27 % в контейнерах по 2 литра</w:t>
            </w:r>
          </w:p>
        </w:tc>
      </w:tr>
      <w:tr w:rsidR="005B05DE" w:rsidRPr="00D200A2" w14:paraId="204CC3C6" w14:textId="77777777" w:rsidTr="006B3D6E">
        <w:trPr>
          <w:trHeight w:val="108"/>
        </w:trPr>
        <w:tc>
          <w:tcPr>
            <w:tcW w:w="663" w:type="dxa"/>
            <w:vAlign w:val="center"/>
          </w:tcPr>
          <w:p w14:paraId="1B1EAD97" w14:textId="25272060"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46</w:t>
            </w:r>
          </w:p>
        </w:tc>
        <w:tc>
          <w:tcPr>
            <w:tcW w:w="3556" w:type="dxa"/>
            <w:vAlign w:val="center"/>
          </w:tcPr>
          <w:p w14:paraId="02F64B62" w14:textId="6D91D70B" w:rsidR="005B05DE" w:rsidRPr="00D200A2" w:rsidRDefault="006A27C1" w:rsidP="00D200A2">
            <w:pPr>
              <w:spacing w:after="0" w:line="240" w:lineRule="auto"/>
              <w:rPr>
                <w:rFonts w:ascii="Times New Roman" w:eastAsia="Times New Roman" w:hAnsi="Times New Roman" w:cs="Times New Roman"/>
                <w:lang w:eastAsia="ru-RU"/>
              </w:rPr>
            </w:pPr>
            <w:r w:rsidRPr="006A27C1">
              <w:rPr>
                <w:rFonts w:ascii="Times New Roman" w:eastAsia="Times New Roman" w:hAnsi="Times New Roman" w:cs="Times New Roman"/>
                <w:lang w:eastAsia="ru-RU"/>
              </w:rPr>
              <w:t>Оксампициллин</w:t>
            </w:r>
          </w:p>
        </w:tc>
        <w:tc>
          <w:tcPr>
            <w:tcW w:w="11340" w:type="dxa"/>
            <w:vAlign w:val="center"/>
          </w:tcPr>
          <w:p w14:paraId="3DB693B1" w14:textId="5D014CC7" w:rsidR="005B05DE" w:rsidRPr="00D200A2" w:rsidRDefault="006A27C1" w:rsidP="00D200A2">
            <w:pPr>
              <w:spacing w:after="0" w:line="240" w:lineRule="auto"/>
              <w:rPr>
                <w:rFonts w:ascii="Times New Roman" w:hAnsi="Times New Roman" w:cs="Times New Roman"/>
              </w:rPr>
            </w:pPr>
            <w:r w:rsidRPr="006A27C1">
              <w:rPr>
                <w:rFonts w:ascii="Times New Roman" w:hAnsi="Times New Roman" w:cs="Times New Roman"/>
              </w:rPr>
              <w:t>Оксампициллин</w:t>
            </w:r>
            <w:r>
              <w:t xml:space="preserve"> (</w:t>
            </w:r>
            <w:r w:rsidRPr="006A27C1">
              <w:rPr>
                <w:rFonts w:ascii="Times New Roman" w:hAnsi="Times New Roman" w:cs="Times New Roman"/>
              </w:rPr>
              <w:t>оксамп и др</w:t>
            </w:r>
            <w:r>
              <w:rPr>
                <w:rFonts w:ascii="Times New Roman" w:hAnsi="Times New Roman" w:cs="Times New Roman"/>
              </w:rPr>
              <w:t>)</w:t>
            </w:r>
            <w:r w:rsidRPr="006A27C1">
              <w:rPr>
                <w:rFonts w:ascii="Times New Roman" w:hAnsi="Times New Roman" w:cs="Times New Roman"/>
              </w:rPr>
              <w:t xml:space="preserve"> порошок для приготовления раствора для инъекций 500 мг</w:t>
            </w:r>
          </w:p>
        </w:tc>
      </w:tr>
      <w:tr w:rsidR="005B05DE" w:rsidRPr="00D200A2" w14:paraId="6693C85F" w14:textId="77777777" w:rsidTr="006B3D6E">
        <w:trPr>
          <w:trHeight w:val="108"/>
        </w:trPr>
        <w:tc>
          <w:tcPr>
            <w:tcW w:w="663" w:type="dxa"/>
            <w:vAlign w:val="center"/>
          </w:tcPr>
          <w:p w14:paraId="11B9DD91" w14:textId="6911D286"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47</w:t>
            </w:r>
          </w:p>
        </w:tc>
        <w:tc>
          <w:tcPr>
            <w:tcW w:w="3556" w:type="dxa"/>
            <w:vAlign w:val="center"/>
          </w:tcPr>
          <w:p w14:paraId="2275C025" w14:textId="14CA1ADE" w:rsidR="005B05DE" w:rsidRPr="00D200A2" w:rsidRDefault="00E51017" w:rsidP="00D200A2">
            <w:pPr>
              <w:spacing w:after="0" w:line="240" w:lineRule="auto"/>
              <w:rPr>
                <w:rFonts w:ascii="Times New Roman" w:hAnsi="Times New Roman" w:cs="Times New Roman"/>
              </w:rPr>
            </w:pPr>
            <w:r w:rsidRPr="00E51017">
              <w:rPr>
                <w:rFonts w:ascii="Times New Roman" w:hAnsi="Times New Roman" w:cs="Times New Roman"/>
              </w:rPr>
              <w:t>Флуимицил- антибиотик</w:t>
            </w:r>
          </w:p>
        </w:tc>
        <w:tc>
          <w:tcPr>
            <w:tcW w:w="11340" w:type="dxa"/>
            <w:vAlign w:val="center"/>
          </w:tcPr>
          <w:p w14:paraId="1A591553" w14:textId="31B2AB6B" w:rsidR="005B05DE" w:rsidRPr="00D200A2" w:rsidRDefault="00E51017" w:rsidP="00D200A2">
            <w:pPr>
              <w:spacing w:after="0" w:line="240" w:lineRule="auto"/>
              <w:rPr>
                <w:rFonts w:ascii="Times New Roman" w:hAnsi="Times New Roman" w:cs="Times New Roman"/>
              </w:rPr>
            </w:pPr>
            <w:r w:rsidRPr="00E51017">
              <w:rPr>
                <w:rFonts w:ascii="Times New Roman" w:hAnsi="Times New Roman" w:cs="Times New Roman"/>
              </w:rPr>
              <w:t xml:space="preserve">Флуимицил- антибиотик лиофилизат для приготовления раствора для инъекций и инголяций </w:t>
            </w:r>
            <w:r w:rsidR="00475BDA">
              <w:rPr>
                <w:rFonts w:ascii="Times New Roman" w:hAnsi="Times New Roman" w:cs="Times New Roman"/>
              </w:rPr>
              <w:t xml:space="preserve">ИТ </w:t>
            </w:r>
            <w:r w:rsidRPr="00E51017">
              <w:rPr>
                <w:rFonts w:ascii="Times New Roman" w:hAnsi="Times New Roman" w:cs="Times New Roman"/>
              </w:rPr>
              <w:t>500 мг</w:t>
            </w:r>
            <w:r w:rsidR="00475BDA">
              <w:rPr>
                <w:rFonts w:ascii="Times New Roman" w:hAnsi="Times New Roman" w:cs="Times New Roman"/>
              </w:rPr>
              <w:t xml:space="preserve"> №3фл</w:t>
            </w:r>
          </w:p>
        </w:tc>
      </w:tr>
      <w:tr w:rsidR="005B05DE" w:rsidRPr="00D200A2" w14:paraId="2555BF2B" w14:textId="77777777" w:rsidTr="006B3D6E">
        <w:trPr>
          <w:trHeight w:val="108"/>
        </w:trPr>
        <w:tc>
          <w:tcPr>
            <w:tcW w:w="663" w:type="dxa"/>
            <w:vAlign w:val="center"/>
          </w:tcPr>
          <w:p w14:paraId="15B6D699" w14:textId="6BC63BBD"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48</w:t>
            </w:r>
          </w:p>
        </w:tc>
        <w:tc>
          <w:tcPr>
            <w:tcW w:w="3556" w:type="dxa"/>
            <w:vAlign w:val="center"/>
          </w:tcPr>
          <w:p w14:paraId="22535D56" w14:textId="6C9FA7B6" w:rsidR="005B05DE" w:rsidRPr="00D200A2" w:rsidRDefault="0013184D" w:rsidP="00D200A2">
            <w:pPr>
              <w:spacing w:after="0" w:line="240" w:lineRule="auto"/>
              <w:rPr>
                <w:rFonts w:ascii="Times New Roman" w:hAnsi="Times New Roman" w:cs="Times New Roman"/>
              </w:rPr>
            </w:pPr>
            <w:r w:rsidRPr="0013184D">
              <w:rPr>
                <w:rFonts w:ascii="Times New Roman" w:hAnsi="Times New Roman" w:cs="Times New Roman"/>
              </w:rPr>
              <w:t>Кофеин цитрат</w:t>
            </w:r>
          </w:p>
        </w:tc>
        <w:tc>
          <w:tcPr>
            <w:tcW w:w="11340" w:type="dxa"/>
            <w:vAlign w:val="center"/>
          </w:tcPr>
          <w:p w14:paraId="73307718" w14:textId="14852118" w:rsidR="005B05DE" w:rsidRPr="00D200A2" w:rsidRDefault="0013184D" w:rsidP="00D200A2">
            <w:pPr>
              <w:spacing w:after="0" w:line="240" w:lineRule="auto"/>
              <w:rPr>
                <w:rFonts w:ascii="Times New Roman" w:hAnsi="Times New Roman" w:cs="Times New Roman"/>
              </w:rPr>
            </w:pPr>
            <w:r w:rsidRPr="0013184D">
              <w:rPr>
                <w:rFonts w:ascii="Times New Roman" w:hAnsi="Times New Roman" w:cs="Times New Roman"/>
              </w:rPr>
              <w:t>Кофеин цитрат рр для инъекций 20мг 1 мл</w:t>
            </w:r>
            <w:r w:rsidR="00475BDA">
              <w:rPr>
                <w:rFonts w:ascii="Times New Roman" w:hAnsi="Times New Roman" w:cs="Times New Roman"/>
              </w:rPr>
              <w:t xml:space="preserve"> №10</w:t>
            </w:r>
          </w:p>
        </w:tc>
      </w:tr>
      <w:tr w:rsidR="005B05DE" w:rsidRPr="00D200A2" w14:paraId="4ADC8485" w14:textId="77777777" w:rsidTr="006B3D6E">
        <w:trPr>
          <w:trHeight w:val="108"/>
        </w:trPr>
        <w:tc>
          <w:tcPr>
            <w:tcW w:w="663" w:type="dxa"/>
            <w:vAlign w:val="center"/>
          </w:tcPr>
          <w:p w14:paraId="62559A37" w14:textId="72FAB1B8"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49</w:t>
            </w:r>
          </w:p>
        </w:tc>
        <w:tc>
          <w:tcPr>
            <w:tcW w:w="3556" w:type="dxa"/>
            <w:vAlign w:val="center"/>
          </w:tcPr>
          <w:p w14:paraId="090A2566" w14:textId="1CBA1B9C" w:rsidR="005B05DE" w:rsidRPr="00D200A2" w:rsidRDefault="0067663F" w:rsidP="00D200A2">
            <w:pPr>
              <w:spacing w:after="0" w:line="240" w:lineRule="auto"/>
              <w:rPr>
                <w:rFonts w:ascii="Times New Roman" w:eastAsia="Times New Roman" w:hAnsi="Times New Roman" w:cs="Times New Roman"/>
                <w:lang w:eastAsia="ru-RU"/>
              </w:rPr>
            </w:pPr>
            <w:r w:rsidRPr="0067663F">
              <w:rPr>
                <w:rFonts w:ascii="Times New Roman" w:eastAsia="Times New Roman" w:hAnsi="Times New Roman" w:cs="Times New Roman"/>
                <w:lang w:eastAsia="ru-RU"/>
              </w:rPr>
              <w:t>Оксалиновая мазь мазь</w:t>
            </w:r>
          </w:p>
        </w:tc>
        <w:tc>
          <w:tcPr>
            <w:tcW w:w="11340" w:type="dxa"/>
            <w:vAlign w:val="center"/>
          </w:tcPr>
          <w:p w14:paraId="65495F5E" w14:textId="61EFE8D4" w:rsidR="005B05DE" w:rsidRPr="00D200A2" w:rsidRDefault="0067663F" w:rsidP="00D200A2">
            <w:pPr>
              <w:spacing w:after="0" w:line="240" w:lineRule="auto"/>
              <w:rPr>
                <w:rFonts w:ascii="Times New Roman" w:hAnsi="Times New Roman" w:cs="Times New Roman"/>
              </w:rPr>
            </w:pPr>
            <w:r w:rsidRPr="0067663F">
              <w:rPr>
                <w:rFonts w:ascii="Times New Roman" w:hAnsi="Times New Roman" w:cs="Times New Roman"/>
              </w:rPr>
              <w:t>Оксалиновая мазь мазь 0,25 % , 10 гр</w:t>
            </w:r>
          </w:p>
        </w:tc>
      </w:tr>
      <w:tr w:rsidR="005B05DE" w:rsidRPr="00D200A2" w14:paraId="3AE4BFFF" w14:textId="77777777" w:rsidTr="006B3D6E">
        <w:trPr>
          <w:trHeight w:val="108"/>
        </w:trPr>
        <w:tc>
          <w:tcPr>
            <w:tcW w:w="663" w:type="dxa"/>
            <w:vAlign w:val="center"/>
          </w:tcPr>
          <w:p w14:paraId="27BFD3A5" w14:textId="1680DDB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50</w:t>
            </w:r>
          </w:p>
        </w:tc>
        <w:tc>
          <w:tcPr>
            <w:tcW w:w="3556" w:type="dxa"/>
            <w:vAlign w:val="center"/>
          </w:tcPr>
          <w:p w14:paraId="0527353D" w14:textId="7A32ADC1" w:rsidR="005B05DE" w:rsidRPr="00D200A2" w:rsidRDefault="00927016" w:rsidP="00D200A2">
            <w:pPr>
              <w:spacing w:after="0" w:line="240" w:lineRule="auto"/>
              <w:rPr>
                <w:rFonts w:ascii="Times New Roman" w:eastAsia="Times New Roman" w:hAnsi="Times New Roman" w:cs="Times New Roman"/>
                <w:lang w:eastAsia="ru-RU"/>
              </w:rPr>
            </w:pPr>
            <w:r w:rsidRPr="00927016">
              <w:rPr>
                <w:rFonts w:ascii="Times New Roman" w:eastAsia="Times New Roman" w:hAnsi="Times New Roman" w:cs="Times New Roman"/>
                <w:lang w:eastAsia="ru-RU"/>
              </w:rPr>
              <w:t>Линемент Вишневского</w:t>
            </w:r>
          </w:p>
        </w:tc>
        <w:tc>
          <w:tcPr>
            <w:tcW w:w="11340" w:type="dxa"/>
            <w:vAlign w:val="center"/>
          </w:tcPr>
          <w:p w14:paraId="4C3225E6" w14:textId="390E89D8" w:rsidR="005B05DE" w:rsidRPr="00D200A2" w:rsidRDefault="00927016" w:rsidP="00D200A2">
            <w:pPr>
              <w:spacing w:after="0" w:line="240" w:lineRule="auto"/>
              <w:rPr>
                <w:rFonts w:ascii="Times New Roman" w:hAnsi="Times New Roman" w:cs="Times New Roman"/>
              </w:rPr>
            </w:pPr>
            <w:r w:rsidRPr="00927016">
              <w:rPr>
                <w:rFonts w:ascii="Times New Roman" w:hAnsi="Times New Roman" w:cs="Times New Roman"/>
              </w:rPr>
              <w:t>Линемент Вишневского суспензия для приема внутрь 170 ммазь л мазь 40 г</w:t>
            </w:r>
            <w:r w:rsidR="00E707EE">
              <w:rPr>
                <w:rFonts w:ascii="Times New Roman" w:hAnsi="Times New Roman" w:cs="Times New Roman"/>
              </w:rPr>
              <w:t>(туба)</w:t>
            </w:r>
          </w:p>
        </w:tc>
      </w:tr>
      <w:tr w:rsidR="005B05DE" w:rsidRPr="00D200A2" w14:paraId="169EE445" w14:textId="77777777" w:rsidTr="006B3D6E">
        <w:trPr>
          <w:trHeight w:val="108"/>
        </w:trPr>
        <w:tc>
          <w:tcPr>
            <w:tcW w:w="663" w:type="dxa"/>
            <w:vAlign w:val="center"/>
          </w:tcPr>
          <w:p w14:paraId="38F30CC8" w14:textId="54695514"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51</w:t>
            </w:r>
          </w:p>
        </w:tc>
        <w:tc>
          <w:tcPr>
            <w:tcW w:w="3556" w:type="dxa"/>
            <w:vAlign w:val="center"/>
          </w:tcPr>
          <w:p w14:paraId="5F3E1C36" w14:textId="73DD849E" w:rsidR="005B05DE" w:rsidRPr="00D200A2" w:rsidRDefault="003356FA" w:rsidP="00D200A2">
            <w:pPr>
              <w:spacing w:after="0" w:line="240" w:lineRule="auto"/>
              <w:rPr>
                <w:rFonts w:ascii="Times New Roman" w:eastAsia="Times New Roman" w:hAnsi="Times New Roman" w:cs="Times New Roman"/>
                <w:lang w:eastAsia="ru-RU"/>
              </w:rPr>
            </w:pPr>
            <w:r w:rsidRPr="003356FA">
              <w:rPr>
                <w:rFonts w:ascii="Times New Roman" w:eastAsia="Times New Roman" w:hAnsi="Times New Roman" w:cs="Times New Roman"/>
                <w:lang w:eastAsia="ru-RU"/>
              </w:rPr>
              <w:t>Аскорутин</w:t>
            </w:r>
          </w:p>
        </w:tc>
        <w:tc>
          <w:tcPr>
            <w:tcW w:w="11340" w:type="dxa"/>
            <w:vAlign w:val="center"/>
          </w:tcPr>
          <w:p w14:paraId="6CCD2F5D" w14:textId="6CF05A17" w:rsidR="005B05DE" w:rsidRPr="00D200A2" w:rsidRDefault="003356FA" w:rsidP="00D200A2">
            <w:pPr>
              <w:spacing w:after="0" w:line="240" w:lineRule="auto"/>
              <w:rPr>
                <w:rFonts w:ascii="Times New Roman" w:hAnsi="Times New Roman" w:cs="Times New Roman"/>
              </w:rPr>
            </w:pPr>
            <w:r w:rsidRPr="003356FA">
              <w:rPr>
                <w:rFonts w:ascii="Times New Roman" w:hAnsi="Times New Roman" w:cs="Times New Roman"/>
              </w:rPr>
              <w:t>Аскорутин Аскорбиновая кислота+рутозид таблетки 500 мг</w:t>
            </w:r>
            <w:r>
              <w:rPr>
                <w:rFonts w:ascii="Times New Roman" w:hAnsi="Times New Roman" w:cs="Times New Roman"/>
              </w:rPr>
              <w:t xml:space="preserve"> №50</w:t>
            </w:r>
          </w:p>
        </w:tc>
      </w:tr>
      <w:tr w:rsidR="005B05DE" w:rsidRPr="00D200A2" w14:paraId="50036514" w14:textId="77777777" w:rsidTr="006B3D6E">
        <w:trPr>
          <w:trHeight w:val="108"/>
        </w:trPr>
        <w:tc>
          <w:tcPr>
            <w:tcW w:w="663" w:type="dxa"/>
            <w:vAlign w:val="center"/>
          </w:tcPr>
          <w:p w14:paraId="09C641D2" w14:textId="67F1C557"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52</w:t>
            </w:r>
          </w:p>
        </w:tc>
        <w:tc>
          <w:tcPr>
            <w:tcW w:w="3556" w:type="dxa"/>
            <w:vAlign w:val="center"/>
          </w:tcPr>
          <w:p w14:paraId="15D7CCAA" w14:textId="0F09D0C6" w:rsidR="005B05DE" w:rsidRPr="00D200A2" w:rsidRDefault="003356FA" w:rsidP="00D200A2">
            <w:pPr>
              <w:spacing w:after="0" w:line="240" w:lineRule="auto"/>
              <w:rPr>
                <w:rFonts w:ascii="Times New Roman" w:eastAsia="Times New Roman" w:hAnsi="Times New Roman" w:cs="Times New Roman"/>
                <w:lang w:eastAsia="ru-RU"/>
              </w:rPr>
            </w:pPr>
            <w:r w:rsidRPr="003356FA">
              <w:rPr>
                <w:rFonts w:ascii="Times New Roman" w:eastAsia="Times New Roman" w:hAnsi="Times New Roman" w:cs="Times New Roman"/>
                <w:lang w:eastAsia="ru-RU"/>
              </w:rPr>
              <w:t>Диоксидин</w:t>
            </w:r>
          </w:p>
        </w:tc>
        <w:tc>
          <w:tcPr>
            <w:tcW w:w="11340" w:type="dxa"/>
            <w:vAlign w:val="center"/>
          </w:tcPr>
          <w:p w14:paraId="12D35227" w14:textId="1518C917" w:rsidR="005B05DE" w:rsidRPr="00D200A2" w:rsidRDefault="003356FA" w:rsidP="00D200A2">
            <w:pPr>
              <w:spacing w:after="0" w:line="240" w:lineRule="auto"/>
              <w:rPr>
                <w:rFonts w:ascii="Times New Roman" w:hAnsi="Times New Roman" w:cs="Times New Roman"/>
              </w:rPr>
            </w:pPr>
            <w:r w:rsidRPr="003356FA">
              <w:rPr>
                <w:rFonts w:ascii="Times New Roman" w:hAnsi="Times New Roman" w:cs="Times New Roman"/>
              </w:rPr>
              <w:t>Диоксидин Гидроксиметилхиноксалиндиоксид</w:t>
            </w:r>
            <w:r>
              <w:rPr>
                <w:rFonts w:ascii="Times New Roman" w:hAnsi="Times New Roman" w:cs="Times New Roman"/>
              </w:rPr>
              <w:t xml:space="preserve">  р-р1%10мг/мл 5мл №10</w:t>
            </w:r>
          </w:p>
        </w:tc>
      </w:tr>
      <w:tr w:rsidR="005B05DE" w:rsidRPr="00D200A2" w14:paraId="785D6A87" w14:textId="77777777" w:rsidTr="006B3D6E">
        <w:trPr>
          <w:trHeight w:val="108"/>
        </w:trPr>
        <w:tc>
          <w:tcPr>
            <w:tcW w:w="663" w:type="dxa"/>
            <w:vAlign w:val="center"/>
          </w:tcPr>
          <w:p w14:paraId="4992A4A0" w14:textId="412C9C15"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53</w:t>
            </w:r>
          </w:p>
        </w:tc>
        <w:tc>
          <w:tcPr>
            <w:tcW w:w="3556" w:type="dxa"/>
            <w:vAlign w:val="center"/>
          </w:tcPr>
          <w:p w14:paraId="19C26F03" w14:textId="20D6B406" w:rsidR="005B05DE" w:rsidRPr="00D200A2" w:rsidRDefault="0020248C" w:rsidP="00D200A2">
            <w:pPr>
              <w:spacing w:after="0" w:line="240" w:lineRule="auto"/>
              <w:rPr>
                <w:rFonts w:ascii="Times New Roman" w:eastAsia="Times New Roman" w:hAnsi="Times New Roman" w:cs="Times New Roman"/>
                <w:lang w:eastAsia="ru-RU"/>
              </w:rPr>
            </w:pPr>
            <w:r w:rsidRPr="0020248C">
              <w:rPr>
                <w:rFonts w:ascii="Times New Roman" w:eastAsia="Times New Roman" w:hAnsi="Times New Roman" w:cs="Times New Roman"/>
                <w:lang w:eastAsia="ru-RU"/>
              </w:rPr>
              <w:t>Силкер</w:t>
            </w:r>
          </w:p>
        </w:tc>
        <w:tc>
          <w:tcPr>
            <w:tcW w:w="11340" w:type="dxa"/>
            <w:vAlign w:val="center"/>
          </w:tcPr>
          <w:p w14:paraId="5329743F" w14:textId="1B915551" w:rsidR="005B05DE" w:rsidRPr="00D200A2" w:rsidRDefault="0020248C" w:rsidP="00D200A2">
            <w:pPr>
              <w:spacing w:after="0" w:line="240" w:lineRule="auto"/>
              <w:rPr>
                <w:rFonts w:ascii="Times New Roman" w:hAnsi="Times New Roman" w:cs="Times New Roman"/>
              </w:rPr>
            </w:pPr>
            <w:r w:rsidRPr="0020248C">
              <w:rPr>
                <w:rFonts w:ascii="Times New Roman" w:hAnsi="Times New Roman" w:cs="Times New Roman"/>
              </w:rPr>
              <w:t>Силкер Сульфадиазинсеребра 50 мл мазь 50 г</w:t>
            </w:r>
          </w:p>
        </w:tc>
      </w:tr>
      <w:tr w:rsidR="005B05DE" w:rsidRPr="00D200A2" w14:paraId="348F30A5" w14:textId="77777777" w:rsidTr="006B3D6E">
        <w:trPr>
          <w:trHeight w:val="108"/>
        </w:trPr>
        <w:tc>
          <w:tcPr>
            <w:tcW w:w="663" w:type="dxa"/>
            <w:vAlign w:val="center"/>
          </w:tcPr>
          <w:p w14:paraId="0233D6F8" w14:textId="676CA6AC"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54</w:t>
            </w:r>
          </w:p>
        </w:tc>
        <w:tc>
          <w:tcPr>
            <w:tcW w:w="3556" w:type="dxa"/>
            <w:vAlign w:val="center"/>
          </w:tcPr>
          <w:p w14:paraId="19CA8E76" w14:textId="205B3B9F" w:rsidR="005B05DE" w:rsidRPr="00D200A2" w:rsidRDefault="00D40DB4" w:rsidP="00D200A2">
            <w:pPr>
              <w:spacing w:after="0" w:line="240" w:lineRule="auto"/>
              <w:rPr>
                <w:rFonts w:ascii="Times New Roman" w:eastAsia="Times New Roman" w:hAnsi="Times New Roman" w:cs="Times New Roman"/>
                <w:lang w:eastAsia="ru-RU"/>
              </w:rPr>
            </w:pPr>
            <w:r w:rsidRPr="00D40DB4">
              <w:rPr>
                <w:rFonts w:ascii="Times New Roman" w:eastAsia="Times New Roman" w:hAnsi="Times New Roman" w:cs="Times New Roman"/>
                <w:lang w:eastAsia="ru-RU"/>
              </w:rPr>
              <w:t>Ацетилсалициловая кислота</w:t>
            </w:r>
          </w:p>
        </w:tc>
        <w:tc>
          <w:tcPr>
            <w:tcW w:w="11340" w:type="dxa"/>
            <w:vAlign w:val="center"/>
          </w:tcPr>
          <w:p w14:paraId="0AC7F859" w14:textId="6E71C51F" w:rsidR="005B05DE" w:rsidRPr="00D200A2" w:rsidRDefault="00D40DB4" w:rsidP="00D200A2">
            <w:pPr>
              <w:spacing w:after="0" w:line="240" w:lineRule="auto"/>
              <w:rPr>
                <w:rFonts w:ascii="Times New Roman" w:hAnsi="Times New Roman" w:cs="Times New Roman"/>
              </w:rPr>
            </w:pPr>
            <w:r w:rsidRPr="00D40DB4">
              <w:rPr>
                <w:rFonts w:ascii="Times New Roman" w:hAnsi="Times New Roman" w:cs="Times New Roman"/>
              </w:rPr>
              <w:t>Ацетилсалициловая кислота</w:t>
            </w:r>
            <w:r>
              <w:rPr>
                <w:rFonts w:ascii="Times New Roman" w:hAnsi="Times New Roman" w:cs="Times New Roman"/>
              </w:rPr>
              <w:t xml:space="preserve"> №10</w:t>
            </w:r>
            <w:r w:rsidRPr="00D40DB4">
              <w:rPr>
                <w:rFonts w:ascii="Times New Roman" w:hAnsi="Times New Roman" w:cs="Times New Roman"/>
              </w:rPr>
              <w:t xml:space="preserve"> таблетки 500 мг</w:t>
            </w:r>
            <w:r>
              <w:rPr>
                <w:rFonts w:ascii="Times New Roman" w:hAnsi="Times New Roman" w:cs="Times New Roman"/>
              </w:rPr>
              <w:t xml:space="preserve"> </w:t>
            </w:r>
          </w:p>
        </w:tc>
      </w:tr>
      <w:tr w:rsidR="005B05DE" w:rsidRPr="00D200A2" w14:paraId="0FB7A99B" w14:textId="77777777" w:rsidTr="006B3D6E">
        <w:trPr>
          <w:trHeight w:val="108"/>
        </w:trPr>
        <w:tc>
          <w:tcPr>
            <w:tcW w:w="663" w:type="dxa"/>
            <w:vAlign w:val="center"/>
          </w:tcPr>
          <w:p w14:paraId="0817686A" w14:textId="4E42F48B"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55</w:t>
            </w:r>
          </w:p>
        </w:tc>
        <w:tc>
          <w:tcPr>
            <w:tcW w:w="3556" w:type="dxa"/>
            <w:vAlign w:val="center"/>
          </w:tcPr>
          <w:p w14:paraId="050D4F00" w14:textId="7DEA9C33" w:rsidR="005B05DE" w:rsidRPr="00D200A2" w:rsidRDefault="006B04D6" w:rsidP="00D200A2">
            <w:pPr>
              <w:spacing w:after="0" w:line="240" w:lineRule="auto"/>
              <w:rPr>
                <w:rFonts w:ascii="Times New Roman" w:hAnsi="Times New Roman" w:cs="Times New Roman"/>
              </w:rPr>
            </w:pPr>
            <w:r>
              <w:rPr>
                <w:rFonts w:ascii="Times New Roman" w:hAnsi="Times New Roman" w:cs="Times New Roman"/>
              </w:rPr>
              <w:t>Вальсакор</w:t>
            </w:r>
          </w:p>
        </w:tc>
        <w:tc>
          <w:tcPr>
            <w:tcW w:w="11340" w:type="dxa"/>
            <w:vAlign w:val="center"/>
          </w:tcPr>
          <w:p w14:paraId="6A9C7815" w14:textId="12AF1379" w:rsidR="005B05DE" w:rsidRPr="00D200A2" w:rsidRDefault="006B04D6" w:rsidP="00D200A2">
            <w:pPr>
              <w:spacing w:after="0" w:line="240" w:lineRule="auto"/>
              <w:rPr>
                <w:rFonts w:ascii="Times New Roman" w:hAnsi="Times New Roman" w:cs="Times New Roman"/>
              </w:rPr>
            </w:pPr>
            <w:r w:rsidRPr="006B04D6">
              <w:rPr>
                <w:rFonts w:ascii="Times New Roman" w:hAnsi="Times New Roman" w:cs="Times New Roman"/>
              </w:rPr>
              <w:t>Э</w:t>
            </w:r>
            <w:r>
              <w:rPr>
                <w:rFonts w:ascii="Times New Roman" w:hAnsi="Times New Roman" w:cs="Times New Roman"/>
              </w:rPr>
              <w:t>кстракт валерианы   №28таблетки 20</w:t>
            </w:r>
            <w:r w:rsidRPr="006B04D6">
              <w:rPr>
                <w:rFonts w:ascii="Times New Roman" w:hAnsi="Times New Roman" w:cs="Times New Roman"/>
              </w:rPr>
              <w:t xml:space="preserve"> мг</w:t>
            </w:r>
          </w:p>
        </w:tc>
      </w:tr>
      <w:tr w:rsidR="005B05DE" w:rsidRPr="00D200A2" w14:paraId="5294674C" w14:textId="77777777" w:rsidTr="006B3D6E">
        <w:trPr>
          <w:trHeight w:val="108"/>
        </w:trPr>
        <w:tc>
          <w:tcPr>
            <w:tcW w:w="663" w:type="dxa"/>
            <w:vAlign w:val="center"/>
          </w:tcPr>
          <w:p w14:paraId="673824BB" w14:textId="70EA2AB0"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56</w:t>
            </w:r>
          </w:p>
        </w:tc>
        <w:tc>
          <w:tcPr>
            <w:tcW w:w="3556" w:type="dxa"/>
            <w:vAlign w:val="center"/>
          </w:tcPr>
          <w:p w14:paraId="6FE5F545" w14:textId="6496BACB" w:rsidR="005B05DE" w:rsidRPr="00D200A2" w:rsidRDefault="008C4F81" w:rsidP="00D200A2">
            <w:pPr>
              <w:spacing w:after="0" w:line="240" w:lineRule="auto"/>
              <w:rPr>
                <w:rFonts w:ascii="Times New Roman" w:hAnsi="Times New Roman" w:cs="Times New Roman"/>
              </w:rPr>
            </w:pPr>
            <w:r w:rsidRPr="008C4F81">
              <w:rPr>
                <w:rFonts w:ascii="Times New Roman" w:hAnsi="Times New Roman" w:cs="Times New Roman"/>
              </w:rPr>
              <w:t>Солувит Н</w:t>
            </w:r>
          </w:p>
        </w:tc>
        <w:tc>
          <w:tcPr>
            <w:tcW w:w="11340" w:type="dxa"/>
            <w:vAlign w:val="center"/>
          </w:tcPr>
          <w:p w14:paraId="63FF4203" w14:textId="4A01E2D0" w:rsidR="005B05DE" w:rsidRPr="00D200A2" w:rsidRDefault="008C4F81" w:rsidP="00D200A2">
            <w:pPr>
              <w:spacing w:after="0" w:line="240" w:lineRule="auto"/>
              <w:rPr>
                <w:rFonts w:ascii="Times New Roman" w:hAnsi="Times New Roman" w:cs="Times New Roman"/>
              </w:rPr>
            </w:pPr>
            <w:r w:rsidRPr="008C4F81">
              <w:rPr>
                <w:rFonts w:ascii="Times New Roman" w:hAnsi="Times New Roman" w:cs="Times New Roman"/>
              </w:rPr>
              <w:t>Солувит Н рр для инфузий 10 мл</w:t>
            </w:r>
          </w:p>
        </w:tc>
      </w:tr>
      <w:tr w:rsidR="005B05DE" w:rsidRPr="00D200A2" w14:paraId="3C535039" w14:textId="77777777" w:rsidTr="006B3D6E">
        <w:trPr>
          <w:trHeight w:val="108"/>
        </w:trPr>
        <w:tc>
          <w:tcPr>
            <w:tcW w:w="663" w:type="dxa"/>
            <w:vAlign w:val="center"/>
          </w:tcPr>
          <w:p w14:paraId="7DB8A477" w14:textId="62749A32"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57</w:t>
            </w:r>
          </w:p>
        </w:tc>
        <w:tc>
          <w:tcPr>
            <w:tcW w:w="3556" w:type="dxa"/>
            <w:vAlign w:val="center"/>
          </w:tcPr>
          <w:p w14:paraId="2F8A5A39" w14:textId="5B09F312"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Стерофундин</w:t>
            </w:r>
          </w:p>
        </w:tc>
        <w:tc>
          <w:tcPr>
            <w:tcW w:w="11340" w:type="dxa"/>
            <w:vAlign w:val="center"/>
          </w:tcPr>
          <w:p w14:paraId="69B4133F" w14:textId="27E91487"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Стерофундин рр для инфузий 500 мл</w:t>
            </w:r>
          </w:p>
        </w:tc>
      </w:tr>
      <w:tr w:rsidR="005B05DE" w:rsidRPr="00D200A2" w14:paraId="42BE5672" w14:textId="77777777" w:rsidTr="006B3D6E">
        <w:trPr>
          <w:trHeight w:val="108"/>
        </w:trPr>
        <w:tc>
          <w:tcPr>
            <w:tcW w:w="663" w:type="dxa"/>
            <w:vAlign w:val="center"/>
          </w:tcPr>
          <w:p w14:paraId="17A7D633" w14:textId="2E4C5E89"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58</w:t>
            </w:r>
          </w:p>
        </w:tc>
        <w:tc>
          <w:tcPr>
            <w:tcW w:w="3556" w:type="dxa"/>
            <w:vAlign w:val="center"/>
          </w:tcPr>
          <w:p w14:paraId="1CD11FBF" w14:textId="3E910561"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Корглюкон</w:t>
            </w:r>
          </w:p>
        </w:tc>
        <w:tc>
          <w:tcPr>
            <w:tcW w:w="11340" w:type="dxa"/>
            <w:vAlign w:val="center"/>
          </w:tcPr>
          <w:p w14:paraId="1DBBA53A" w14:textId="31BE38D6"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Корглюкон рр для инъекций</w:t>
            </w:r>
          </w:p>
        </w:tc>
      </w:tr>
      <w:tr w:rsidR="005B05DE" w:rsidRPr="00D200A2" w14:paraId="542A6CA2" w14:textId="77777777" w:rsidTr="006B3D6E">
        <w:trPr>
          <w:trHeight w:val="108"/>
        </w:trPr>
        <w:tc>
          <w:tcPr>
            <w:tcW w:w="663" w:type="dxa"/>
            <w:vAlign w:val="center"/>
          </w:tcPr>
          <w:p w14:paraId="3A4461BF" w14:textId="42D3769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59</w:t>
            </w:r>
          </w:p>
        </w:tc>
        <w:tc>
          <w:tcPr>
            <w:tcW w:w="3556" w:type="dxa"/>
            <w:vAlign w:val="center"/>
          </w:tcPr>
          <w:p w14:paraId="6C66C117" w14:textId="45D9BE7B"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Вальсартан</w:t>
            </w:r>
          </w:p>
        </w:tc>
        <w:tc>
          <w:tcPr>
            <w:tcW w:w="11340" w:type="dxa"/>
            <w:vAlign w:val="center"/>
          </w:tcPr>
          <w:p w14:paraId="3D0A6DFE" w14:textId="4FFB493F" w:rsidR="005B05DE" w:rsidRPr="00D200A2" w:rsidRDefault="003A448B" w:rsidP="00D200A2">
            <w:pPr>
              <w:spacing w:after="0" w:line="240" w:lineRule="auto"/>
              <w:rPr>
                <w:rFonts w:ascii="Times New Roman" w:hAnsi="Times New Roman" w:cs="Times New Roman"/>
              </w:rPr>
            </w:pPr>
            <w:r w:rsidRPr="003A448B">
              <w:rPr>
                <w:rFonts w:ascii="Times New Roman" w:hAnsi="Times New Roman" w:cs="Times New Roman"/>
              </w:rPr>
              <w:t>Вальсартан таблетки 80 мг</w:t>
            </w:r>
          </w:p>
        </w:tc>
      </w:tr>
      <w:tr w:rsidR="005B05DE" w:rsidRPr="00D200A2" w14:paraId="34671E1B" w14:textId="77777777" w:rsidTr="006B3D6E">
        <w:trPr>
          <w:trHeight w:val="108"/>
        </w:trPr>
        <w:tc>
          <w:tcPr>
            <w:tcW w:w="663" w:type="dxa"/>
            <w:vAlign w:val="center"/>
          </w:tcPr>
          <w:p w14:paraId="6B8DD991" w14:textId="4579BAB3"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60</w:t>
            </w:r>
          </w:p>
        </w:tc>
        <w:tc>
          <w:tcPr>
            <w:tcW w:w="3556" w:type="dxa"/>
            <w:vAlign w:val="center"/>
          </w:tcPr>
          <w:p w14:paraId="3BE07DAC" w14:textId="6E6F1264" w:rsidR="005B05DE" w:rsidRPr="00D200A2" w:rsidRDefault="00CD697B" w:rsidP="00D200A2">
            <w:pPr>
              <w:spacing w:after="0" w:line="240" w:lineRule="auto"/>
              <w:rPr>
                <w:rFonts w:ascii="Times New Roman" w:hAnsi="Times New Roman" w:cs="Times New Roman"/>
              </w:rPr>
            </w:pPr>
            <w:r w:rsidRPr="00CD697B">
              <w:rPr>
                <w:rFonts w:ascii="Times New Roman" w:hAnsi="Times New Roman" w:cs="Times New Roman"/>
              </w:rPr>
              <w:t>Аллестил</w:t>
            </w:r>
          </w:p>
        </w:tc>
        <w:tc>
          <w:tcPr>
            <w:tcW w:w="11340" w:type="dxa"/>
            <w:vAlign w:val="center"/>
          </w:tcPr>
          <w:p w14:paraId="2E41FBD6" w14:textId="29ACB8F0" w:rsidR="005B05DE" w:rsidRPr="00D200A2" w:rsidRDefault="00CD697B" w:rsidP="00D200A2">
            <w:pPr>
              <w:spacing w:after="0" w:line="240" w:lineRule="auto"/>
              <w:rPr>
                <w:rFonts w:ascii="Times New Roman" w:hAnsi="Times New Roman" w:cs="Times New Roman"/>
              </w:rPr>
            </w:pPr>
            <w:r w:rsidRPr="00CD697B">
              <w:rPr>
                <w:rFonts w:ascii="Times New Roman" w:hAnsi="Times New Roman" w:cs="Times New Roman"/>
              </w:rPr>
              <w:t xml:space="preserve">Аллестил </w:t>
            </w:r>
            <w:r>
              <w:rPr>
                <w:rFonts w:ascii="Times New Roman" w:hAnsi="Times New Roman" w:cs="Times New Roman"/>
              </w:rPr>
              <w:t>(</w:t>
            </w:r>
            <w:r>
              <w:t xml:space="preserve"> </w:t>
            </w:r>
            <w:r w:rsidRPr="00CD697B">
              <w:rPr>
                <w:rFonts w:ascii="Times New Roman" w:hAnsi="Times New Roman" w:cs="Times New Roman"/>
              </w:rPr>
              <w:t>Диментин</w:t>
            </w:r>
            <w:r>
              <w:rPr>
                <w:rFonts w:ascii="Times New Roman" w:hAnsi="Times New Roman" w:cs="Times New Roman"/>
              </w:rPr>
              <w:t>)</w:t>
            </w:r>
            <w:r w:rsidRPr="00CD697B">
              <w:rPr>
                <w:rFonts w:ascii="Times New Roman" w:hAnsi="Times New Roman" w:cs="Times New Roman"/>
              </w:rPr>
              <w:t xml:space="preserve"> капли 1 мг 20 мл</w:t>
            </w:r>
          </w:p>
        </w:tc>
      </w:tr>
      <w:tr w:rsidR="005B05DE" w:rsidRPr="00D200A2" w14:paraId="0573C37D" w14:textId="77777777" w:rsidTr="006B3D6E">
        <w:trPr>
          <w:trHeight w:val="108"/>
        </w:trPr>
        <w:tc>
          <w:tcPr>
            <w:tcW w:w="663" w:type="dxa"/>
            <w:vAlign w:val="center"/>
          </w:tcPr>
          <w:p w14:paraId="00D3FD96" w14:textId="4A325D08"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61</w:t>
            </w:r>
          </w:p>
        </w:tc>
        <w:tc>
          <w:tcPr>
            <w:tcW w:w="3556" w:type="dxa"/>
            <w:vAlign w:val="center"/>
          </w:tcPr>
          <w:p w14:paraId="5FB42461" w14:textId="7BC4962D" w:rsidR="005B05DE" w:rsidRPr="00D200A2" w:rsidRDefault="00292346" w:rsidP="00D200A2">
            <w:pPr>
              <w:spacing w:after="0" w:line="240" w:lineRule="auto"/>
              <w:rPr>
                <w:rFonts w:ascii="Times New Roman" w:hAnsi="Times New Roman" w:cs="Times New Roman"/>
              </w:rPr>
            </w:pPr>
            <w:r w:rsidRPr="00292346">
              <w:rPr>
                <w:rFonts w:ascii="Times New Roman" w:hAnsi="Times New Roman" w:cs="Times New Roman"/>
              </w:rPr>
              <w:t>Интести бактериофаг</w:t>
            </w:r>
          </w:p>
        </w:tc>
        <w:tc>
          <w:tcPr>
            <w:tcW w:w="11340" w:type="dxa"/>
            <w:vAlign w:val="center"/>
          </w:tcPr>
          <w:p w14:paraId="1CE4829F" w14:textId="68087D8D" w:rsidR="005B05DE" w:rsidRPr="00D200A2" w:rsidRDefault="00292346" w:rsidP="00D200A2">
            <w:pPr>
              <w:spacing w:after="0" w:line="240" w:lineRule="auto"/>
              <w:rPr>
                <w:rFonts w:ascii="Times New Roman" w:hAnsi="Times New Roman" w:cs="Times New Roman"/>
              </w:rPr>
            </w:pPr>
            <w:r w:rsidRPr="00292346">
              <w:rPr>
                <w:rFonts w:ascii="Times New Roman" w:hAnsi="Times New Roman" w:cs="Times New Roman"/>
              </w:rPr>
              <w:t>Интести бактериофаг раствор для инъекций</w:t>
            </w:r>
            <w:r>
              <w:rPr>
                <w:rFonts w:ascii="Times New Roman" w:hAnsi="Times New Roman" w:cs="Times New Roman"/>
              </w:rPr>
              <w:t xml:space="preserve"> фл.20мл №4</w:t>
            </w:r>
          </w:p>
        </w:tc>
      </w:tr>
      <w:tr w:rsidR="005B05DE" w:rsidRPr="00D200A2" w14:paraId="751E2446" w14:textId="77777777" w:rsidTr="006B3D6E">
        <w:trPr>
          <w:trHeight w:val="108"/>
        </w:trPr>
        <w:tc>
          <w:tcPr>
            <w:tcW w:w="663" w:type="dxa"/>
            <w:vAlign w:val="center"/>
          </w:tcPr>
          <w:p w14:paraId="7647B51C" w14:textId="0927CCD5"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62</w:t>
            </w:r>
          </w:p>
        </w:tc>
        <w:tc>
          <w:tcPr>
            <w:tcW w:w="3556" w:type="dxa"/>
            <w:vAlign w:val="center"/>
          </w:tcPr>
          <w:p w14:paraId="37FBF553" w14:textId="5FAC0132" w:rsidR="005B05DE" w:rsidRPr="00D200A2" w:rsidRDefault="001E6288" w:rsidP="00D200A2">
            <w:pPr>
              <w:spacing w:after="0" w:line="240" w:lineRule="auto"/>
              <w:rPr>
                <w:rFonts w:ascii="Times New Roman" w:hAnsi="Times New Roman" w:cs="Times New Roman"/>
              </w:rPr>
            </w:pPr>
            <w:r w:rsidRPr="001E6288">
              <w:rPr>
                <w:rFonts w:ascii="Times New Roman" w:hAnsi="Times New Roman" w:cs="Times New Roman"/>
              </w:rPr>
              <w:t>Метилурациловая мазь</w:t>
            </w:r>
          </w:p>
        </w:tc>
        <w:tc>
          <w:tcPr>
            <w:tcW w:w="11340" w:type="dxa"/>
            <w:vAlign w:val="center"/>
          </w:tcPr>
          <w:p w14:paraId="57FF3842" w14:textId="763A8B4A" w:rsidR="005B05DE" w:rsidRPr="00D200A2" w:rsidRDefault="001E6288" w:rsidP="00D200A2">
            <w:pPr>
              <w:spacing w:after="0" w:line="240" w:lineRule="auto"/>
              <w:rPr>
                <w:rFonts w:ascii="Times New Roman" w:hAnsi="Times New Roman" w:cs="Times New Roman"/>
              </w:rPr>
            </w:pPr>
            <w:r w:rsidRPr="001E6288">
              <w:rPr>
                <w:rFonts w:ascii="Times New Roman" w:hAnsi="Times New Roman" w:cs="Times New Roman"/>
              </w:rPr>
              <w:t>Метилурациловая мазь</w:t>
            </w:r>
            <w:r>
              <w:rPr>
                <w:rFonts w:ascii="Times New Roman" w:hAnsi="Times New Roman" w:cs="Times New Roman"/>
              </w:rPr>
              <w:t xml:space="preserve"> 10% 25г мазь в бан.</w:t>
            </w:r>
          </w:p>
        </w:tc>
      </w:tr>
      <w:tr w:rsidR="005B05DE" w:rsidRPr="00D200A2" w14:paraId="15A68098" w14:textId="77777777" w:rsidTr="006B3D6E">
        <w:trPr>
          <w:trHeight w:val="108"/>
        </w:trPr>
        <w:tc>
          <w:tcPr>
            <w:tcW w:w="663" w:type="dxa"/>
            <w:vAlign w:val="center"/>
          </w:tcPr>
          <w:p w14:paraId="122984AF" w14:textId="56E9C172"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63</w:t>
            </w:r>
          </w:p>
        </w:tc>
        <w:tc>
          <w:tcPr>
            <w:tcW w:w="3556" w:type="dxa"/>
            <w:vAlign w:val="center"/>
          </w:tcPr>
          <w:p w14:paraId="5DD3F1D5" w14:textId="22005FCB" w:rsidR="005B05DE" w:rsidRPr="00D200A2" w:rsidRDefault="00FC5CA4" w:rsidP="00D200A2">
            <w:pPr>
              <w:spacing w:after="0" w:line="240" w:lineRule="auto"/>
              <w:rPr>
                <w:rFonts w:ascii="Times New Roman" w:hAnsi="Times New Roman" w:cs="Times New Roman"/>
              </w:rPr>
            </w:pPr>
            <w:r>
              <w:rPr>
                <w:rFonts w:ascii="Times New Roman" w:hAnsi="Times New Roman" w:cs="Times New Roman"/>
              </w:rPr>
              <w:t>Дифосфоцин</w:t>
            </w:r>
          </w:p>
        </w:tc>
        <w:tc>
          <w:tcPr>
            <w:tcW w:w="11340" w:type="dxa"/>
            <w:vAlign w:val="center"/>
          </w:tcPr>
          <w:p w14:paraId="26F1646D" w14:textId="609DFC69" w:rsidR="005B05DE" w:rsidRPr="00D200A2" w:rsidRDefault="009572B5" w:rsidP="00D200A2">
            <w:pPr>
              <w:spacing w:after="0" w:line="240" w:lineRule="auto"/>
              <w:rPr>
                <w:rFonts w:ascii="Times New Roman" w:hAnsi="Times New Roman" w:cs="Times New Roman"/>
              </w:rPr>
            </w:pPr>
            <w:r w:rsidRPr="009572B5">
              <w:rPr>
                <w:rFonts w:ascii="Times New Roman" w:hAnsi="Times New Roman" w:cs="Times New Roman"/>
              </w:rPr>
              <w:t>Дифосфоцин, аксолитин, цероксонрр</w:t>
            </w:r>
            <w:r w:rsidR="00576A10">
              <w:rPr>
                <w:rFonts w:ascii="Times New Roman" w:hAnsi="Times New Roman" w:cs="Times New Roman"/>
              </w:rPr>
              <w:t>(</w:t>
            </w:r>
            <w:r w:rsidR="00576A10">
              <w:t xml:space="preserve"> </w:t>
            </w:r>
            <w:r w:rsidR="00576A10" w:rsidRPr="00576A10">
              <w:rPr>
                <w:rFonts w:ascii="Times New Roman" w:hAnsi="Times New Roman" w:cs="Times New Roman"/>
              </w:rPr>
              <w:t>Цитоколин</w:t>
            </w:r>
            <w:r w:rsidR="00576A10">
              <w:rPr>
                <w:rFonts w:ascii="Times New Roman" w:hAnsi="Times New Roman" w:cs="Times New Roman"/>
              </w:rPr>
              <w:t>)</w:t>
            </w:r>
            <w:r w:rsidRPr="009572B5">
              <w:rPr>
                <w:rFonts w:ascii="Times New Roman" w:hAnsi="Times New Roman" w:cs="Times New Roman"/>
              </w:rPr>
              <w:t xml:space="preserve"> для инъекций 1000мг/4мл</w:t>
            </w:r>
            <w:r>
              <w:rPr>
                <w:rFonts w:ascii="Times New Roman" w:hAnsi="Times New Roman" w:cs="Times New Roman"/>
              </w:rPr>
              <w:t xml:space="preserve"> №3 амп</w:t>
            </w:r>
          </w:p>
        </w:tc>
      </w:tr>
      <w:tr w:rsidR="005B05DE" w:rsidRPr="00D200A2" w14:paraId="11D773BF" w14:textId="77777777" w:rsidTr="006B3D6E">
        <w:trPr>
          <w:trHeight w:val="108"/>
        </w:trPr>
        <w:tc>
          <w:tcPr>
            <w:tcW w:w="663" w:type="dxa"/>
            <w:vAlign w:val="center"/>
          </w:tcPr>
          <w:p w14:paraId="676C9CF0" w14:textId="60AF29D9"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64</w:t>
            </w:r>
          </w:p>
        </w:tc>
        <w:tc>
          <w:tcPr>
            <w:tcW w:w="3556" w:type="dxa"/>
            <w:vAlign w:val="center"/>
          </w:tcPr>
          <w:p w14:paraId="4CCD9621" w14:textId="033D8150" w:rsidR="005B05DE" w:rsidRPr="00D200A2" w:rsidRDefault="00EC1CD7" w:rsidP="00D200A2">
            <w:pPr>
              <w:spacing w:after="0" w:line="240" w:lineRule="auto"/>
              <w:rPr>
                <w:rFonts w:ascii="Times New Roman" w:hAnsi="Times New Roman" w:cs="Times New Roman"/>
              </w:rPr>
            </w:pPr>
            <w:r w:rsidRPr="00EC1CD7">
              <w:rPr>
                <w:rFonts w:ascii="Times New Roman" w:hAnsi="Times New Roman" w:cs="Times New Roman"/>
              </w:rPr>
              <w:t>Кызыл май</w:t>
            </w:r>
          </w:p>
        </w:tc>
        <w:tc>
          <w:tcPr>
            <w:tcW w:w="11340" w:type="dxa"/>
            <w:vAlign w:val="center"/>
          </w:tcPr>
          <w:p w14:paraId="06053BE5" w14:textId="33E13E0C" w:rsidR="005B05DE" w:rsidRPr="00D200A2" w:rsidRDefault="00EC1CD7" w:rsidP="00D200A2">
            <w:pPr>
              <w:spacing w:after="0" w:line="240" w:lineRule="auto"/>
              <w:rPr>
                <w:rFonts w:ascii="Times New Roman" w:hAnsi="Times New Roman" w:cs="Times New Roman"/>
              </w:rPr>
            </w:pPr>
            <w:r w:rsidRPr="00EC1CD7">
              <w:rPr>
                <w:rFonts w:ascii="Times New Roman" w:hAnsi="Times New Roman" w:cs="Times New Roman"/>
              </w:rPr>
              <w:t>Кызыл май 50 мл, 100 мл</w:t>
            </w:r>
            <w:r>
              <w:rPr>
                <w:rFonts w:ascii="Times New Roman" w:hAnsi="Times New Roman" w:cs="Times New Roman"/>
              </w:rPr>
              <w:t xml:space="preserve"> масло</w:t>
            </w:r>
          </w:p>
        </w:tc>
      </w:tr>
      <w:tr w:rsidR="005B05DE" w:rsidRPr="00D200A2" w14:paraId="46AF80F8" w14:textId="77777777" w:rsidTr="006B3D6E">
        <w:trPr>
          <w:trHeight w:val="108"/>
        </w:trPr>
        <w:tc>
          <w:tcPr>
            <w:tcW w:w="663" w:type="dxa"/>
            <w:vAlign w:val="center"/>
          </w:tcPr>
          <w:p w14:paraId="192D926D" w14:textId="3AE55834"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65</w:t>
            </w:r>
          </w:p>
        </w:tc>
        <w:tc>
          <w:tcPr>
            <w:tcW w:w="3556" w:type="dxa"/>
            <w:vAlign w:val="center"/>
          </w:tcPr>
          <w:p w14:paraId="04571A7F" w14:textId="710C2375" w:rsidR="005B05DE" w:rsidRPr="00D200A2" w:rsidRDefault="00E622C1" w:rsidP="00D200A2">
            <w:pPr>
              <w:spacing w:after="0" w:line="240" w:lineRule="auto"/>
              <w:rPr>
                <w:rFonts w:ascii="Times New Roman" w:hAnsi="Times New Roman" w:cs="Times New Roman"/>
              </w:rPr>
            </w:pPr>
            <w:r w:rsidRPr="00E622C1">
              <w:rPr>
                <w:rFonts w:ascii="Times New Roman" w:hAnsi="Times New Roman" w:cs="Times New Roman"/>
              </w:rPr>
              <w:t>Полимиксин В</w:t>
            </w:r>
          </w:p>
        </w:tc>
        <w:tc>
          <w:tcPr>
            <w:tcW w:w="11340" w:type="dxa"/>
            <w:vAlign w:val="center"/>
          </w:tcPr>
          <w:p w14:paraId="1CA024C6" w14:textId="4BBF4996" w:rsidR="005B05DE" w:rsidRPr="00D200A2" w:rsidRDefault="00E622C1" w:rsidP="00D200A2">
            <w:pPr>
              <w:spacing w:after="0" w:line="240" w:lineRule="auto"/>
              <w:rPr>
                <w:rFonts w:ascii="Times New Roman" w:hAnsi="Times New Roman" w:cs="Times New Roman"/>
              </w:rPr>
            </w:pPr>
            <w:r w:rsidRPr="00E622C1">
              <w:rPr>
                <w:rFonts w:ascii="Times New Roman" w:hAnsi="Times New Roman" w:cs="Times New Roman"/>
              </w:rPr>
              <w:t>Полимиксин В порошок 500 000МЕ</w:t>
            </w:r>
          </w:p>
        </w:tc>
      </w:tr>
      <w:tr w:rsidR="005B05DE" w:rsidRPr="00D200A2" w14:paraId="5C78A8C2" w14:textId="77777777" w:rsidTr="006B3D6E">
        <w:trPr>
          <w:trHeight w:val="108"/>
        </w:trPr>
        <w:tc>
          <w:tcPr>
            <w:tcW w:w="663" w:type="dxa"/>
            <w:vAlign w:val="center"/>
          </w:tcPr>
          <w:p w14:paraId="6D57C2B0" w14:textId="0B758BB9"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66</w:t>
            </w:r>
          </w:p>
        </w:tc>
        <w:tc>
          <w:tcPr>
            <w:tcW w:w="3556" w:type="dxa"/>
            <w:vAlign w:val="center"/>
          </w:tcPr>
          <w:p w14:paraId="5AD4D8F1" w14:textId="486B10DE" w:rsidR="005B05DE" w:rsidRPr="00D200A2" w:rsidRDefault="003D32F1" w:rsidP="00D200A2">
            <w:pPr>
              <w:spacing w:after="0" w:line="240" w:lineRule="auto"/>
              <w:rPr>
                <w:rFonts w:ascii="Times New Roman" w:hAnsi="Times New Roman" w:cs="Times New Roman"/>
              </w:rPr>
            </w:pPr>
            <w:r w:rsidRPr="003D32F1">
              <w:rPr>
                <w:rFonts w:ascii="Times New Roman" w:hAnsi="Times New Roman" w:cs="Times New Roman"/>
              </w:rPr>
              <w:t>Эссенциале</w:t>
            </w:r>
          </w:p>
        </w:tc>
        <w:tc>
          <w:tcPr>
            <w:tcW w:w="11340" w:type="dxa"/>
            <w:vAlign w:val="center"/>
          </w:tcPr>
          <w:p w14:paraId="32936AE5" w14:textId="52E9D3D6" w:rsidR="005B05DE" w:rsidRPr="00D200A2" w:rsidRDefault="003D32F1" w:rsidP="00D200A2">
            <w:pPr>
              <w:spacing w:after="0" w:line="240" w:lineRule="auto"/>
              <w:rPr>
                <w:rFonts w:ascii="Times New Roman" w:hAnsi="Times New Roman" w:cs="Times New Roman"/>
              </w:rPr>
            </w:pPr>
            <w:r w:rsidRPr="003D32F1">
              <w:rPr>
                <w:rFonts w:ascii="Times New Roman" w:hAnsi="Times New Roman" w:cs="Times New Roman"/>
              </w:rPr>
              <w:t>Эссенциале 250 мг /5мл</w:t>
            </w:r>
          </w:p>
        </w:tc>
      </w:tr>
      <w:tr w:rsidR="005B05DE" w:rsidRPr="00D200A2" w14:paraId="0DB9906E" w14:textId="77777777" w:rsidTr="006B3D6E">
        <w:trPr>
          <w:trHeight w:val="108"/>
        </w:trPr>
        <w:tc>
          <w:tcPr>
            <w:tcW w:w="663" w:type="dxa"/>
            <w:vAlign w:val="center"/>
          </w:tcPr>
          <w:p w14:paraId="68BB6149" w14:textId="377E00F7"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67</w:t>
            </w:r>
          </w:p>
        </w:tc>
        <w:tc>
          <w:tcPr>
            <w:tcW w:w="3556" w:type="dxa"/>
            <w:vAlign w:val="center"/>
          </w:tcPr>
          <w:p w14:paraId="77901644" w14:textId="4CC4ABC7" w:rsidR="005B05DE" w:rsidRPr="00D200A2" w:rsidRDefault="003D32F1" w:rsidP="00D200A2">
            <w:pPr>
              <w:spacing w:after="0" w:line="240" w:lineRule="auto"/>
              <w:rPr>
                <w:rFonts w:ascii="Times New Roman" w:hAnsi="Times New Roman" w:cs="Times New Roman"/>
              </w:rPr>
            </w:pPr>
            <w:r w:rsidRPr="003D32F1">
              <w:rPr>
                <w:rFonts w:ascii="Times New Roman" w:hAnsi="Times New Roman" w:cs="Times New Roman"/>
              </w:rPr>
              <w:t>3 х ходовой краник</w:t>
            </w:r>
          </w:p>
        </w:tc>
        <w:tc>
          <w:tcPr>
            <w:tcW w:w="11340" w:type="dxa"/>
            <w:vAlign w:val="center"/>
          </w:tcPr>
          <w:p w14:paraId="6DB32C5B" w14:textId="08F97CAF" w:rsidR="005B05DE" w:rsidRPr="00395449" w:rsidRDefault="003D32F1" w:rsidP="00D200A2">
            <w:pPr>
              <w:spacing w:after="0" w:line="240" w:lineRule="auto"/>
              <w:rPr>
                <w:rFonts w:ascii="Times New Roman" w:hAnsi="Times New Roman" w:cs="Times New Roman"/>
                <w:lang w:val="ru-RU"/>
              </w:rPr>
            </w:pPr>
            <w:r w:rsidRPr="0019407D">
              <w:rPr>
                <w:rFonts w:ascii="Times New Roman" w:eastAsia="Times New Roman" w:hAnsi="Times New Roman"/>
                <w:color w:val="000000"/>
                <w:lang w:eastAsia="ru-RU"/>
              </w:rPr>
              <w:t>3 х ходовой краник</w:t>
            </w:r>
            <w:r>
              <w:rPr>
                <w:rFonts w:ascii="Times New Roman" w:eastAsia="Times New Roman" w:hAnsi="Times New Roman"/>
                <w:color w:val="000000"/>
                <w:lang w:eastAsia="ru-RU"/>
              </w:rPr>
              <w:t xml:space="preserve"> </w:t>
            </w:r>
            <w:r w:rsidRPr="0019407D">
              <w:rPr>
                <w:rFonts w:ascii="Times New Roman" w:eastAsia="Times New Roman" w:hAnsi="Times New Roman"/>
                <w:color w:val="000000"/>
                <w:lang w:eastAsia="ru-RU"/>
              </w:rPr>
              <w:t>стерильный 3 х ходовой краник для инфузий</w:t>
            </w:r>
            <w:r w:rsidR="00395449">
              <w:t xml:space="preserve"> </w:t>
            </w:r>
            <w:r w:rsidR="00395449" w:rsidRPr="00395449">
              <w:rPr>
                <w:rFonts w:ascii="Times New Roman" w:eastAsia="Times New Roman" w:hAnsi="Times New Roman"/>
                <w:color w:val="000000"/>
                <w:lang w:eastAsia="ru-RU"/>
              </w:rPr>
              <w:t>Трехходовой краник  Discofix  C-3 Многоходовые краны и блоки кранов с удлинительной линией</w:t>
            </w:r>
            <w:r w:rsidR="00395449" w:rsidRPr="00395449">
              <w:rPr>
                <w:rFonts w:ascii="Times New Roman" w:eastAsia="Times New Roman" w:hAnsi="Times New Roman"/>
                <w:color w:val="000000"/>
                <w:lang w:val="ru-RU" w:eastAsia="ru-RU"/>
              </w:rPr>
              <w:t>.</w:t>
            </w:r>
            <w:r w:rsidR="00395449">
              <w:t xml:space="preserve"> </w:t>
            </w:r>
            <w:r w:rsidR="00395449" w:rsidRPr="00395449">
              <w:rPr>
                <w:rFonts w:ascii="Times New Roman" w:eastAsia="Times New Roman" w:hAnsi="Times New Roman"/>
                <w:color w:val="000000"/>
                <w:lang w:val="ru-RU" w:eastAsia="ru-RU"/>
              </w:rPr>
              <w:t xml:space="preserve">Трехходовой кран для </w:t>
            </w:r>
            <w:proofErr w:type="spellStart"/>
            <w:r w:rsidR="00395449" w:rsidRPr="00395449">
              <w:rPr>
                <w:rFonts w:ascii="Times New Roman" w:eastAsia="Times New Roman" w:hAnsi="Times New Roman"/>
                <w:color w:val="000000"/>
                <w:lang w:val="ru-RU" w:eastAsia="ru-RU"/>
              </w:rPr>
              <w:t>инфузионной</w:t>
            </w:r>
            <w:proofErr w:type="spellEnd"/>
            <w:r w:rsidR="00395449" w:rsidRPr="00395449">
              <w:rPr>
                <w:rFonts w:ascii="Times New Roman" w:eastAsia="Times New Roman" w:hAnsi="Times New Roman"/>
                <w:color w:val="000000"/>
                <w:lang w:val="ru-RU" w:eastAsia="ru-RU"/>
              </w:rPr>
              <w:t xml:space="preserve"> терапии и мониторинга, синий, оборот крана 360º, точная регулировка благодаря тактильному контролю, соединения </w:t>
            </w:r>
            <w:proofErr w:type="spellStart"/>
            <w:r w:rsidR="00395449" w:rsidRPr="00395449">
              <w:rPr>
                <w:rFonts w:ascii="Times New Roman" w:eastAsia="Times New Roman" w:hAnsi="Times New Roman"/>
                <w:color w:val="000000"/>
                <w:lang w:val="ru-RU" w:eastAsia="ru-RU"/>
              </w:rPr>
              <w:t>Луэр</w:t>
            </w:r>
            <w:proofErr w:type="spellEnd"/>
            <w:r w:rsidR="00395449" w:rsidRPr="00395449">
              <w:rPr>
                <w:rFonts w:ascii="Times New Roman" w:eastAsia="Times New Roman" w:hAnsi="Times New Roman"/>
                <w:color w:val="000000"/>
                <w:lang w:val="ru-RU" w:eastAsia="ru-RU"/>
              </w:rPr>
              <w:t xml:space="preserve"> </w:t>
            </w:r>
            <w:proofErr w:type="spellStart"/>
            <w:r w:rsidR="00395449" w:rsidRPr="00395449">
              <w:rPr>
                <w:rFonts w:ascii="Times New Roman" w:eastAsia="Times New Roman" w:hAnsi="Times New Roman"/>
                <w:color w:val="000000"/>
                <w:lang w:val="ru-RU" w:eastAsia="ru-RU"/>
              </w:rPr>
              <w:t>Лок</w:t>
            </w:r>
            <w:proofErr w:type="spellEnd"/>
            <w:r w:rsidR="00395449" w:rsidRPr="00395449">
              <w:rPr>
                <w:rFonts w:ascii="Times New Roman" w:eastAsia="Times New Roman" w:hAnsi="Times New Roman"/>
                <w:color w:val="000000"/>
                <w:lang w:val="ru-RU" w:eastAsia="ru-RU"/>
              </w:rPr>
              <w:t xml:space="preserve">. Повышенная механическая и химическая устойчивость, в </w:t>
            </w:r>
            <w:proofErr w:type="spellStart"/>
            <w:r w:rsidR="00395449" w:rsidRPr="00395449">
              <w:rPr>
                <w:rFonts w:ascii="Times New Roman" w:eastAsia="Times New Roman" w:hAnsi="Times New Roman"/>
                <w:color w:val="000000"/>
                <w:lang w:val="ru-RU" w:eastAsia="ru-RU"/>
              </w:rPr>
              <w:t>т.ч</w:t>
            </w:r>
            <w:proofErr w:type="spellEnd"/>
            <w:r w:rsidR="00395449" w:rsidRPr="00395449">
              <w:rPr>
                <w:rFonts w:ascii="Times New Roman" w:eastAsia="Times New Roman" w:hAnsi="Times New Roman"/>
                <w:color w:val="000000"/>
                <w:lang w:val="ru-RU" w:eastAsia="ru-RU"/>
              </w:rPr>
              <w:t xml:space="preserve">. </w:t>
            </w:r>
            <w:proofErr w:type="spellStart"/>
            <w:r w:rsidR="00395449" w:rsidRPr="00395449">
              <w:rPr>
                <w:rFonts w:ascii="Times New Roman" w:eastAsia="Times New Roman" w:hAnsi="Times New Roman"/>
                <w:color w:val="000000"/>
                <w:lang w:val="ru-RU" w:eastAsia="ru-RU"/>
              </w:rPr>
              <w:t>липидустойчивость</w:t>
            </w:r>
            <w:proofErr w:type="spellEnd"/>
            <w:r w:rsidR="00395449" w:rsidRPr="00395449">
              <w:rPr>
                <w:rFonts w:ascii="Times New Roman" w:eastAsia="Times New Roman" w:hAnsi="Times New Roman"/>
                <w:color w:val="000000"/>
                <w:lang w:val="ru-RU" w:eastAsia="ru-RU"/>
              </w:rPr>
              <w:t xml:space="preserve">, при продолжительности контакта до 96 часов. Подходят для использования с аппаратами для вливаний под давлением до 2 бар в соответствии с ISO 8536-10. </w:t>
            </w:r>
            <w:proofErr w:type="gramStart"/>
            <w:r w:rsidR="00395449" w:rsidRPr="00395449">
              <w:rPr>
                <w:rFonts w:ascii="Times New Roman" w:eastAsia="Times New Roman" w:hAnsi="Times New Roman"/>
                <w:color w:val="000000"/>
                <w:lang w:val="ru-RU" w:eastAsia="ru-RU"/>
              </w:rPr>
              <w:t>Изготовлен</w:t>
            </w:r>
            <w:proofErr w:type="gramEnd"/>
            <w:r w:rsidR="00395449" w:rsidRPr="00395449">
              <w:rPr>
                <w:rFonts w:ascii="Times New Roman" w:eastAsia="Times New Roman" w:hAnsi="Times New Roman"/>
                <w:color w:val="000000"/>
                <w:lang w:val="ru-RU" w:eastAsia="ru-RU"/>
              </w:rPr>
              <w:t xml:space="preserve"> из полиамида, полипропилена, поликарбоната, </w:t>
            </w:r>
            <w:proofErr w:type="spellStart"/>
            <w:r w:rsidR="00395449" w:rsidRPr="00395449">
              <w:rPr>
                <w:rFonts w:ascii="Times New Roman" w:eastAsia="Times New Roman" w:hAnsi="Times New Roman"/>
                <w:color w:val="000000"/>
                <w:lang w:val="ru-RU" w:eastAsia="ru-RU"/>
              </w:rPr>
              <w:t>полистерола</w:t>
            </w:r>
            <w:proofErr w:type="spellEnd"/>
            <w:r w:rsidR="00395449" w:rsidRPr="00395449">
              <w:rPr>
                <w:rFonts w:ascii="Times New Roman" w:eastAsia="Times New Roman" w:hAnsi="Times New Roman"/>
                <w:color w:val="000000"/>
                <w:lang w:val="ru-RU" w:eastAsia="ru-RU"/>
              </w:rPr>
              <w:t xml:space="preserve">. Не содержит латекс, ПВХ, ДЭГФ. </w:t>
            </w:r>
            <w:proofErr w:type="gramStart"/>
            <w:r w:rsidR="00395449" w:rsidRPr="00395449">
              <w:rPr>
                <w:rFonts w:ascii="Times New Roman" w:eastAsia="Times New Roman" w:hAnsi="Times New Roman"/>
                <w:color w:val="000000"/>
                <w:lang w:val="ru-RU" w:eastAsia="ru-RU"/>
              </w:rPr>
              <w:t>Стерильный</w:t>
            </w:r>
            <w:proofErr w:type="gramEnd"/>
            <w:r w:rsidR="00395449" w:rsidRPr="00395449">
              <w:rPr>
                <w:rFonts w:ascii="Times New Roman" w:eastAsia="Times New Roman" w:hAnsi="Times New Roman"/>
                <w:color w:val="000000"/>
                <w:lang w:val="ru-RU" w:eastAsia="ru-RU"/>
              </w:rPr>
              <w:t>, для однократного применения.</w:t>
            </w:r>
          </w:p>
        </w:tc>
      </w:tr>
      <w:tr w:rsidR="005B05DE" w:rsidRPr="00D200A2" w14:paraId="16AAF8B0" w14:textId="77777777" w:rsidTr="006B3D6E">
        <w:trPr>
          <w:trHeight w:val="108"/>
        </w:trPr>
        <w:tc>
          <w:tcPr>
            <w:tcW w:w="663" w:type="dxa"/>
            <w:vAlign w:val="center"/>
          </w:tcPr>
          <w:p w14:paraId="35A74238" w14:textId="77F7C584"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68</w:t>
            </w:r>
          </w:p>
        </w:tc>
        <w:tc>
          <w:tcPr>
            <w:tcW w:w="3556" w:type="dxa"/>
            <w:vAlign w:val="center"/>
          </w:tcPr>
          <w:p w14:paraId="6CA43DBA" w14:textId="4CAA47BF" w:rsidR="005B05DE" w:rsidRPr="00D200A2" w:rsidRDefault="003E0C43" w:rsidP="00D200A2">
            <w:pPr>
              <w:spacing w:after="0" w:line="240" w:lineRule="auto"/>
              <w:rPr>
                <w:rFonts w:ascii="Times New Roman" w:hAnsi="Times New Roman" w:cs="Times New Roman"/>
              </w:rPr>
            </w:pPr>
            <w:r w:rsidRPr="00D739C5">
              <w:rPr>
                <w:rFonts w:ascii="Times New Roman" w:eastAsia="Times New Roman" w:hAnsi="Times New Roman"/>
                <w:color w:val="000000"/>
                <w:lang w:eastAsia="ru-RU"/>
              </w:rPr>
              <w:t>Азопирам</w:t>
            </w:r>
          </w:p>
        </w:tc>
        <w:tc>
          <w:tcPr>
            <w:tcW w:w="11340" w:type="dxa"/>
            <w:vAlign w:val="center"/>
          </w:tcPr>
          <w:p w14:paraId="73E0EB2C" w14:textId="75C2A149" w:rsidR="005B05DE" w:rsidRPr="00D200A2" w:rsidRDefault="003E0C43" w:rsidP="00D200A2">
            <w:pPr>
              <w:spacing w:after="0" w:line="240" w:lineRule="auto"/>
              <w:rPr>
                <w:rFonts w:ascii="Times New Roman" w:hAnsi="Times New Roman" w:cs="Times New Roman"/>
              </w:rPr>
            </w:pPr>
            <w:r w:rsidRPr="00D739C5">
              <w:rPr>
                <w:rFonts w:ascii="Times New Roman" w:eastAsia="Times New Roman" w:hAnsi="Times New Roman"/>
                <w:color w:val="000000"/>
                <w:lang w:eastAsia="ru-RU"/>
              </w:rPr>
              <w:t>Азопирам РК</w:t>
            </w:r>
            <w:r>
              <w:rPr>
                <w:rFonts w:ascii="Times New Roman" w:eastAsia="Times New Roman" w:hAnsi="Times New Roman"/>
                <w:color w:val="000000"/>
                <w:lang w:eastAsia="ru-RU"/>
              </w:rPr>
              <w:t xml:space="preserve"> </w:t>
            </w:r>
            <w:r w:rsidRPr="00D739C5">
              <w:rPr>
                <w:rFonts w:ascii="Times New Roman" w:eastAsia="Times New Roman" w:hAnsi="Times New Roman"/>
                <w:color w:val="000000"/>
                <w:lang w:eastAsia="ru-RU"/>
              </w:rPr>
              <w:t>Набор реагентов для контроля качества стерилизационной очистки мед изделий</w:t>
            </w:r>
          </w:p>
        </w:tc>
      </w:tr>
      <w:tr w:rsidR="005B05DE" w:rsidRPr="00D200A2" w14:paraId="0F113C7D" w14:textId="77777777" w:rsidTr="006B3D6E">
        <w:trPr>
          <w:trHeight w:val="108"/>
        </w:trPr>
        <w:tc>
          <w:tcPr>
            <w:tcW w:w="663" w:type="dxa"/>
            <w:vAlign w:val="center"/>
          </w:tcPr>
          <w:p w14:paraId="38B9069D" w14:textId="77614539"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69</w:t>
            </w:r>
          </w:p>
        </w:tc>
        <w:tc>
          <w:tcPr>
            <w:tcW w:w="3556" w:type="dxa"/>
            <w:vAlign w:val="center"/>
          </w:tcPr>
          <w:p w14:paraId="2D3F91CC" w14:textId="10C237E1" w:rsidR="005B05DE" w:rsidRPr="00D200A2" w:rsidRDefault="003E0C43" w:rsidP="00D200A2">
            <w:pPr>
              <w:spacing w:after="0" w:line="240" w:lineRule="auto"/>
              <w:rPr>
                <w:rFonts w:ascii="Times New Roman" w:hAnsi="Times New Roman" w:cs="Times New Roman"/>
              </w:rPr>
            </w:pPr>
            <w:r w:rsidRPr="00BF3384">
              <w:rPr>
                <w:rFonts w:ascii="Times New Roman" w:eastAsia="Times New Roman" w:hAnsi="Times New Roman"/>
                <w:color w:val="000000"/>
                <w:lang w:eastAsia="ru-RU"/>
              </w:rPr>
              <w:t>Фенолфталин</w:t>
            </w:r>
          </w:p>
        </w:tc>
        <w:tc>
          <w:tcPr>
            <w:tcW w:w="11340" w:type="dxa"/>
            <w:vAlign w:val="center"/>
          </w:tcPr>
          <w:p w14:paraId="7AC91400" w14:textId="2C39DD6F" w:rsidR="005B05DE" w:rsidRPr="00D200A2" w:rsidRDefault="003E0C43" w:rsidP="00D200A2">
            <w:pPr>
              <w:spacing w:after="0" w:line="240" w:lineRule="auto"/>
              <w:rPr>
                <w:rFonts w:ascii="Times New Roman" w:hAnsi="Times New Roman" w:cs="Times New Roman"/>
              </w:rPr>
            </w:pPr>
            <w:r w:rsidRPr="00BF3384">
              <w:rPr>
                <w:rFonts w:ascii="Times New Roman" w:eastAsia="Times New Roman" w:hAnsi="Times New Roman"/>
                <w:color w:val="000000"/>
                <w:lang w:eastAsia="ru-RU"/>
              </w:rPr>
              <w:t>Фенолфталин</w:t>
            </w:r>
            <w:r>
              <w:rPr>
                <w:rFonts w:ascii="Times New Roman" w:eastAsia="Times New Roman" w:hAnsi="Times New Roman"/>
                <w:color w:val="000000"/>
                <w:lang w:eastAsia="ru-RU"/>
              </w:rPr>
              <w:t xml:space="preserve"> </w:t>
            </w:r>
            <w:r w:rsidRPr="00BF3384">
              <w:rPr>
                <w:rFonts w:ascii="Times New Roman" w:eastAsia="Times New Roman" w:hAnsi="Times New Roman"/>
                <w:color w:val="000000"/>
                <w:lang w:eastAsia="ru-RU"/>
              </w:rPr>
              <w:t>фенолфталин набор реагентов для определения качества предстерилизационной очистки</w:t>
            </w:r>
          </w:p>
        </w:tc>
      </w:tr>
      <w:tr w:rsidR="005B05DE" w:rsidRPr="00D200A2" w14:paraId="0720819C" w14:textId="77777777" w:rsidTr="006B3D6E">
        <w:trPr>
          <w:trHeight w:val="108"/>
        </w:trPr>
        <w:tc>
          <w:tcPr>
            <w:tcW w:w="663" w:type="dxa"/>
            <w:vAlign w:val="center"/>
          </w:tcPr>
          <w:p w14:paraId="4B4D6C8B" w14:textId="69A987AD"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70</w:t>
            </w:r>
          </w:p>
        </w:tc>
        <w:tc>
          <w:tcPr>
            <w:tcW w:w="3556" w:type="dxa"/>
            <w:vAlign w:val="center"/>
          </w:tcPr>
          <w:p w14:paraId="7449DEA5" w14:textId="1114ABCF" w:rsidR="005B05DE" w:rsidRPr="00D200A2" w:rsidRDefault="003E0C43" w:rsidP="00D200A2">
            <w:pPr>
              <w:spacing w:after="0" w:line="240" w:lineRule="auto"/>
              <w:rPr>
                <w:rFonts w:ascii="Times New Roman" w:eastAsia="Times New Roman" w:hAnsi="Times New Roman" w:cs="Times New Roman"/>
                <w:lang w:eastAsia="ru-RU"/>
              </w:rPr>
            </w:pPr>
            <w:r w:rsidRPr="004F4274">
              <w:rPr>
                <w:rFonts w:ascii="Times New Roman" w:eastAsia="Times New Roman" w:hAnsi="Times New Roman"/>
                <w:color w:val="000000"/>
                <w:lang w:eastAsia="ru-RU"/>
              </w:rPr>
              <w:t>Лезвия одноразовые для скальпеля</w:t>
            </w:r>
          </w:p>
        </w:tc>
        <w:tc>
          <w:tcPr>
            <w:tcW w:w="11340" w:type="dxa"/>
            <w:vAlign w:val="center"/>
          </w:tcPr>
          <w:p w14:paraId="50EF4B17" w14:textId="67216460" w:rsidR="005B05DE" w:rsidRPr="00D200A2" w:rsidRDefault="003E0C43" w:rsidP="00D200A2">
            <w:pPr>
              <w:spacing w:after="0" w:line="240" w:lineRule="auto"/>
              <w:rPr>
                <w:rFonts w:ascii="Times New Roman" w:hAnsi="Times New Roman" w:cs="Times New Roman"/>
              </w:rPr>
            </w:pPr>
            <w:r w:rsidRPr="004F4274">
              <w:rPr>
                <w:rFonts w:ascii="Times New Roman" w:eastAsia="Times New Roman" w:hAnsi="Times New Roman"/>
                <w:color w:val="000000"/>
                <w:lang w:eastAsia="ru-RU"/>
              </w:rPr>
              <w:t>Лезвия одноразовые для скальпеля №10</w:t>
            </w:r>
          </w:p>
        </w:tc>
      </w:tr>
      <w:tr w:rsidR="005B05DE" w:rsidRPr="00D200A2" w14:paraId="2F35BB20" w14:textId="77777777" w:rsidTr="006B3D6E">
        <w:trPr>
          <w:trHeight w:val="108"/>
        </w:trPr>
        <w:tc>
          <w:tcPr>
            <w:tcW w:w="663" w:type="dxa"/>
            <w:vAlign w:val="center"/>
          </w:tcPr>
          <w:p w14:paraId="5560F2B1" w14:textId="349A7E4B"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71</w:t>
            </w:r>
          </w:p>
        </w:tc>
        <w:tc>
          <w:tcPr>
            <w:tcW w:w="3556" w:type="dxa"/>
            <w:vAlign w:val="center"/>
          </w:tcPr>
          <w:p w14:paraId="034B6591" w14:textId="610FE802" w:rsidR="005B05DE" w:rsidRPr="00D200A2" w:rsidRDefault="003E0C43" w:rsidP="00D200A2">
            <w:pPr>
              <w:spacing w:after="0" w:line="240" w:lineRule="auto"/>
              <w:rPr>
                <w:rFonts w:ascii="Times New Roman" w:hAnsi="Times New Roman" w:cs="Times New Roman"/>
              </w:rPr>
            </w:pPr>
            <w:r w:rsidRPr="004F4274">
              <w:rPr>
                <w:rFonts w:ascii="Times New Roman" w:eastAsia="Times New Roman" w:hAnsi="Times New Roman"/>
                <w:color w:val="000000"/>
                <w:lang w:eastAsia="ru-RU"/>
              </w:rPr>
              <w:t>Лезвия одноразовые для скальпеля</w:t>
            </w:r>
          </w:p>
        </w:tc>
        <w:tc>
          <w:tcPr>
            <w:tcW w:w="11340" w:type="dxa"/>
            <w:vAlign w:val="center"/>
          </w:tcPr>
          <w:p w14:paraId="7E84296A" w14:textId="2AA482D6" w:rsidR="005B05DE" w:rsidRPr="00D200A2" w:rsidRDefault="003E0C43" w:rsidP="00D200A2">
            <w:pPr>
              <w:spacing w:after="0" w:line="240" w:lineRule="auto"/>
              <w:rPr>
                <w:rFonts w:ascii="Times New Roman" w:hAnsi="Times New Roman" w:cs="Times New Roman"/>
              </w:rPr>
            </w:pPr>
            <w:r w:rsidRPr="004F4274">
              <w:rPr>
                <w:rFonts w:ascii="Times New Roman" w:eastAsia="Times New Roman" w:hAnsi="Times New Roman"/>
                <w:color w:val="000000"/>
                <w:lang w:eastAsia="ru-RU"/>
              </w:rPr>
              <w:t>Лезвия одноразовые для скальпеля № 15</w:t>
            </w:r>
          </w:p>
        </w:tc>
      </w:tr>
      <w:tr w:rsidR="005B05DE" w:rsidRPr="00D200A2" w14:paraId="19DFD37F" w14:textId="77777777" w:rsidTr="006B3D6E">
        <w:trPr>
          <w:trHeight w:val="108"/>
        </w:trPr>
        <w:tc>
          <w:tcPr>
            <w:tcW w:w="663" w:type="dxa"/>
            <w:vAlign w:val="center"/>
          </w:tcPr>
          <w:p w14:paraId="595FA0AF" w14:textId="25EBC75C"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72</w:t>
            </w:r>
          </w:p>
        </w:tc>
        <w:tc>
          <w:tcPr>
            <w:tcW w:w="3556" w:type="dxa"/>
            <w:vAlign w:val="center"/>
          </w:tcPr>
          <w:p w14:paraId="44A435E3" w14:textId="3A447D54" w:rsidR="005B05DE" w:rsidRPr="00D200A2" w:rsidRDefault="003E0C43" w:rsidP="00D200A2">
            <w:pPr>
              <w:spacing w:after="0" w:line="240" w:lineRule="auto"/>
              <w:rPr>
                <w:rFonts w:ascii="Times New Roman" w:hAnsi="Times New Roman" w:cs="Times New Roman"/>
              </w:rPr>
            </w:pPr>
            <w:r w:rsidRPr="004F4274">
              <w:rPr>
                <w:rFonts w:ascii="Times New Roman" w:eastAsia="Times New Roman" w:hAnsi="Times New Roman"/>
                <w:color w:val="000000"/>
                <w:lang w:eastAsia="ru-RU"/>
              </w:rPr>
              <w:t>Лезвия одноразовые для скальпеля</w:t>
            </w:r>
          </w:p>
        </w:tc>
        <w:tc>
          <w:tcPr>
            <w:tcW w:w="11340" w:type="dxa"/>
            <w:vAlign w:val="center"/>
          </w:tcPr>
          <w:p w14:paraId="6AB416E9" w14:textId="514DC322" w:rsidR="005B05DE" w:rsidRPr="00D200A2" w:rsidRDefault="003E0C43" w:rsidP="00D200A2">
            <w:pPr>
              <w:spacing w:after="0" w:line="240" w:lineRule="auto"/>
              <w:rPr>
                <w:rFonts w:ascii="Times New Roman" w:hAnsi="Times New Roman" w:cs="Times New Roman"/>
              </w:rPr>
            </w:pPr>
            <w:r w:rsidRPr="004F4274">
              <w:rPr>
                <w:rFonts w:ascii="Times New Roman" w:eastAsia="Times New Roman" w:hAnsi="Times New Roman"/>
                <w:color w:val="000000"/>
                <w:lang w:eastAsia="ru-RU"/>
              </w:rPr>
              <w:t>Лезвия одноразовые для скальпеля № 21</w:t>
            </w:r>
          </w:p>
        </w:tc>
      </w:tr>
      <w:tr w:rsidR="005B05DE" w:rsidRPr="00D200A2" w14:paraId="577DD6CD" w14:textId="77777777" w:rsidTr="006B3D6E">
        <w:trPr>
          <w:trHeight w:val="108"/>
        </w:trPr>
        <w:tc>
          <w:tcPr>
            <w:tcW w:w="663" w:type="dxa"/>
            <w:vAlign w:val="center"/>
          </w:tcPr>
          <w:p w14:paraId="49F34099" w14:textId="614BCC2B"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73</w:t>
            </w:r>
          </w:p>
        </w:tc>
        <w:tc>
          <w:tcPr>
            <w:tcW w:w="3556" w:type="dxa"/>
            <w:vAlign w:val="center"/>
          </w:tcPr>
          <w:p w14:paraId="14021669" w14:textId="3637A05A" w:rsidR="005B05DE" w:rsidRPr="00D200A2" w:rsidRDefault="006C3DCE" w:rsidP="00D200A2">
            <w:pPr>
              <w:spacing w:after="0" w:line="240" w:lineRule="auto"/>
              <w:rPr>
                <w:rFonts w:ascii="Times New Roman" w:hAnsi="Times New Roman" w:cs="Times New Roman"/>
              </w:rPr>
            </w:pPr>
            <w:r w:rsidRPr="006C3DCE">
              <w:rPr>
                <w:rFonts w:ascii="Times New Roman" w:hAnsi="Times New Roman" w:cs="Times New Roman"/>
              </w:rPr>
              <w:t>Журнал для контроля работы стерилизаторов</w:t>
            </w:r>
          </w:p>
        </w:tc>
        <w:tc>
          <w:tcPr>
            <w:tcW w:w="11340" w:type="dxa"/>
            <w:vAlign w:val="center"/>
          </w:tcPr>
          <w:p w14:paraId="2F22720B" w14:textId="523F0B98" w:rsidR="005B05DE" w:rsidRPr="00D200A2" w:rsidRDefault="006C3DCE" w:rsidP="00D200A2">
            <w:pPr>
              <w:spacing w:after="0" w:line="240" w:lineRule="auto"/>
              <w:rPr>
                <w:rFonts w:ascii="Times New Roman" w:hAnsi="Times New Roman" w:cs="Times New Roman"/>
              </w:rPr>
            </w:pPr>
            <w:r w:rsidRPr="006C3DCE">
              <w:rPr>
                <w:rFonts w:ascii="Times New Roman" w:hAnsi="Times New Roman" w:cs="Times New Roman"/>
              </w:rPr>
              <w:t>Журнал для контроля работы стерилизаторов</w:t>
            </w:r>
          </w:p>
        </w:tc>
      </w:tr>
      <w:tr w:rsidR="00E67F7F" w:rsidRPr="00D200A2" w14:paraId="2AEB1194" w14:textId="77777777" w:rsidTr="006B3D6E">
        <w:trPr>
          <w:trHeight w:val="108"/>
        </w:trPr>
        <w:tc>
          <w:tcPr>
            <w:tcW w:w="663" w:type="dxa"/>
            <w:vAlign w:val="center"/>
          </w:tcPr>
          <w:p w14:paraId="76549D06" w14:textId="33E46CDB" w:rsidR="00E67F7F" w:rsidRPr="00D200A2" w:rsidRDefault="00E67F7F" w:rsidP="00D200A2">
            <w:pPr>
              <w:spacing w:after="0" w:line="240" w:lineRule="auto"/>
              <w:jc w:val="center"/>
              <w:rPr>
                <w:rFonts w:ascii="Times New Roman" w:hAnsi="Times New Roman" w:cs="Times New Roman"/>
                <w:b/>
              </w:rPr>
            </w:pPr>
            <w:r w:rsidRPr="00D200A2">
              <w:rPr>
                <w:rFonts w:ascii="Times New Roman" w:hAnsi="Times New Roman" w:cs="Times New Roman"/>
                <w:b/>
              </w:rPr>
              <w:t>74</w:t>
            </w:r>
          </w:p>
        </w:tc>
        <w:tc>
          <w:tcPr>
            <w:tcW w:w="3556" w:type="dxa"/>
            <w:vAlign w:val="center"/>
          </w:tcPr>
          <w:p w14:paraId="2718DBAD" w14:textId="4785B016" w:rsidR="00E67F7F" w:rsidRPr="00D200A2" w:rsidRDefault="00E67F7F" w:rsidP="00D200A2">
            <w:pPr>
              <w:spacing w:after="0" w:line="240" w:lineRule="auto"/>
              <w:rPr>
                <w:rFonts w:ascii="Times New Roman" w:hAnsi="Times New Roman" w:cs="Times New Roman"/>
              </w:rPr>
            </w:pPr>
            <w:r w:rsidRPr="001764FA">
              <w:rPr>
                <w:rFonts w:ascii="Times New Roman" w:eastAsia="Times New Roman" w:hAnsi="Times New Roman"/>
                <w:color w:val="000000"/>
                <w:lang w:eastAsia="ru-RU"/>
              </w:rPr>
              <w:t>капрон 2    с иглой 30 мм</w:t>
            </w:r>
          </w:p>
        </w:tc>
        <w:tc>
          <w:tcPr>
            <w:tcW w:w="11340" w:type="dxa"/>
            <w:vAlign w:val="center"/>
          </w:tcPr>
          <w:p w14:paraId="1F4ABEDF" w14:textId="77777777" w:rsidR="0084603D" w:rsidRPr="0084603D" w:rsidRDefault="0084603D" w:rsidP="0084603D">
            <w:pPr>
              <w:spacing w:after="0" w:line="240" w:lineRule="auto"/>
              <w:rPr>
                <w:rFonts w:ascii="Times New Roman" w:eastAsia="Times New Roman" w:hAnsi="Times New Roman"/>
                <w:color w:val="000000"/>
                <w:lang w:eastAsia="ru-RU"/>
              </w:rPr>
            </w:pPr>
            <w:r w:rsidRPr="0084603D">
              <w:rPr>
                <w:rFonts w:ascii="Times New Roman" w:eastAsia="Times New Roman" w:hAnsi="Times New Roman"/>
                <w:color w:val="000000"/>
                <w:lang w:eastAsia="ru-RU"/>
              </w:rPr>
              <w:t>Нить хирургическая КАПРОН белая полиамидная, нерассасывающаяся, крученая, условных номеров 2 метрический размер 2, длиной нити 75см с атравматическими иглами 30мм.</w:t>
            </w:r>
          </w:p>
          <w:p w14:paraId="11894289" w14:textId="77777777" w:rsidR="0084603D" w:rsidRPr="0084603D" w:rsidRDefault="0084603D" w:rsidP="0084603D">
            <w:pPr>
              <w:spacing w:after="0" w:line="240" w:lineRule="auto"/>
              <w:rPr>
                <w:rFonts w:ascii="Times New Roman" w:eastAsia="Times New Roman" w:hAnsi="Times New Roman"/>
                <w:color w:val="000000"/>
                <w:lang w:eastAsia="ru-RU"/>
              </w:rPr>
            </w:pPr>
            <w:r w:rsidRPr="0084603D">
              <w:rPr>
                <w:rFonts w:ascii="Times New Roman" w:eastAsia="Times New Roman" w:hAnsi="Times New Roman"/>
                <w:color w:val="000000"/>
                <w:lang w:eastAsia="ru-RU"/>
              </w:rPr>
              <w:t xml:space="preserve">Изделия должны представлять собой нити хирургические синтетические нерассасывающиеся, изготовленные из материала «Полиамид» (условные номера 2 – для крученых) прочно скрепленные с 1 атравматическими иглами, изготовленными из нержавеющей коррозионностойкой стали, разрешённой к применению в медицине, изогнутыми, (1/2 окружности),  с различным профилем сечения и заточкой острия (колющая).  </w:t>
            </w:r>
          </w:p>
          <w:p w14:paraId="59CA4D39" w14:textId="77777777" w:rsidR="0084603D" w:rsidRPr="0084603D" w:rsidRDefault="0084603D" w:rsidP="0084603D">
            <w:pPr>
              <w:spacing w:after="0" w:line="240" w:lineRule="auto"/>
              <w:rPr>
                <w:rFonts w:ascii="Times New Roman" w:eastAsia="Times New Roman" w:hAnsi="Times New Roman"/>
                <w:color w:val="000000"/>
                <w:lang w:eastAsia="ru-RU"/>
              </w:rPr>
            </w:pPr>
            <w:r w:rsidRPr="0084603D">
              <w:rPr>
                <w:rFonts w:ascii="Times New Roman" w:eastAsia="Times New Roman" w:hAnsi="Times New Roman"/>
                <w:color w:val="000000"/>
                <w:lang w:eastAsia="ru-RU"/>
              </w:rPr>
              <w:t>Групповая упаковка (коробка) должна содержать 25 индивидуальных упаковок, быть герметичной (полиэтилен или другой материал), предохраняющая содержимое от влаги.</w:t>
            </w:r>
          </w:p>
          <w:p w14:paraId="41015A2D" w14:textId="77777777" w:rsidR="0084603D" w:rsidRPr="0084603D" w:rsidRDefault="0084603D" w:rsidP="0084603D">
            <w:pPr>
              <w:spacing w:after="0" w:line="240" w:lineRule="auto"/>
              <w:rPr>
                <w:rFonts w:ascii="Times New Roman" w:eastAsia="Times New Roman" w:hAnsi="Times New Roman"/>
                <w:color w:val="000000"/>
                <w:lang w:eastAsia="ru-RU"/>
              </w:rPr>
            </w:pPr>
            <w:r w:rsidRPr="0084603D">
              <w:rPr>
                <w:rFonts w:ascii="Times New Roman" w:eastAsia="Times New Roman" w:hAnsi="Times New Roman"/>
                <w:color w:val="000000"/>
                <w:lang w:eastAsia="ru-RU"/>
              </w:rPr>
              <w:t>На индивидуальной упаковке должны быть следующие обозначения на государственном и русском языках: наименование изделия с техническими параметрами иглы и нити, наименование нормативного документа, в соответствии с которым произведено изделие медицинского назначения, дата стерилизации, дата окончания срока годности, обозначения, что изделие не подлежит повторной стерилизации и повторному использованию,  внимательно ознакомиться с инструкцией по применению, способ стерилизации – радиационный (R) или газовый (ЕО), номер заказа. Маркировка должна иметь QR-code для идентификации изделия и торговую марку производителя.</w:t>
            </w:r>
          </w:p>
          <w:p w14:paraId="7FB05648" w14:textId="6BED3B59" w:rsidR="00E67F7F" w:rsidRPr="00D200A2" w:rsidRDefault="0084603D" w:rsidP="0084603D">
            <w:pPr>
              <w:spacing w:after="0" w:line="240" w:lineRule="auto"/>
              <w:rPr>
                <w:rFonts w:ascii="Times New Roman" w:hAnsi="Times New Roman" w:cs="Times New Roman"/>
              </w:rPr>
            </w:pPr>
            <w:r w:rsidRPr="0084603D">
              <w:rPr>
                <w:rFonts w:ascii="Times New Roman" w:eastAsia="Times New Roman" w:hAnsi="Times New Roman"/>
                <w:color w:val="000000"/>
                <w:lang w:eastAsia="ru-RU"/>
              </w:rPr>
              <w:t>Физико-механические показатели шовного материала и его качество  должны подтверждаться: сертификатом качества от производителя, заключением о безопасности и качестве выданный Национальным центром экспертизы ЛС, МИ МЗ РК или его территориальными филиалами, сертификатом ЕН ИСО 13485. Дата изготовления должно быть не ниже 2023 года, срок годности не менее 5лет с даты изготовления.</w:t>
            </w:r>
          </w:p>
        </w:tc>
      </w:tr>
      <w:tr w:rsidR="00E67F7F" w:rsidRPr="00D200A2" w14:paraId="3EAC10B5" w14:textId="77777777" w:rsidTr="006B3D6E">
        <w:trPr>
          <w:trHeight w:val="108"/>
        </w:trPr>
        <w:tc>
          <w:tcPr>
            <w:tcW w:w="663" w:type="dxa"/>
            <w:vAlign w:val="center"/>
          </w:tcPr>
          <w:p w14:paraId="3DEFAACE" w14:textId="5D30E23A" w:rsidR="00E67F7F" w:rsidRPr="00D200A2" w:rsidRDefault="00E67F7F"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75</w:t>
            </w:r>
          </w:p>
        </w:tc>
        <w:tc>
          <w:tcPr>
            <w:tcW w:w="3556" w:type="dxa"/>
            <w:vAlign w:val="center"/>
          </w:tcPr>
          <w:p w14:paraId="2E787F79" w14:textId="6EC11C6C" w:rsidR="00E67F7F" w:rsidRPr="00D200A2" w:rsidRDefault="00E67F7F" w:rsidP="00D200A2">
            <w:pPr>
              <w:spacing w:after="0" w:line="240" w:lineRule="auto"/>
              <w:rPr>
                <w:rFonts w:ascii="Times New Roman" w:hAnsi="Times New Roman" w:cs="Times New Roman"/>
              </w:rPr>
            </w:pPr>
            <w:r w:rsidRPr="001764FA">
              <w:rPr>
                <w:rFonts w:ascii="Times New Roman" w:eastAsia="Times New Roman" w:hAnsi="Times New Roman"/>
                <w:color w:val="000000"/>
                <w:lang w:eastAsia="ru-RU"/>
              </w:rPr>
              <w:t>капрон 2/0 с иглой 30 мм</w:t>
            </w:r>
          </w:p>
        </w:tc>
        <w:tc>
          <w:tcPr>
            <w:tcW w:w="11340" w:type="dxa"/>
            <w:vAlign w:val="center"/>
          </w:tcPr>
          <w:p w14:paraId="5B46C3F2" w14:textId="77777777" w:rsidR="005D1583" w:rsidRPr="005D1583" w:rsidRDefault="005D1583" w:rsidP="005D1583">
            <w:pPr>
              <w:spacing w:after="0" w:line="240" w:lineRule="auto"/>
              <w:rPr>
                <w:rFonts w:ascii="Times New Roman" w:eastAsia="Times New Roman" w:hAnsi="Times New Roman"/>
                <w:color w:val="000000"/>
                <w:lang w:eastAsia="ru-RU"/>
              </w:rPr>
            </w:pPr>
            <w:r w:rsidRPr="005D1583">
              <w:rPr>
                <w:rFonts w:ascii="Times New Roman" w:eastAsia="Times New Roman" w:hAnsi="Times New Roman"/>
                <w:color w:val="000000"/>
                <w:lang w:eastAsia="ru-RU"/>
              </w:rPr>
              <w:t>Нить хирургическая КАПРОН белая полиамидная, нерассасывающаяся, крученая, условных номеров 2 метрический размер 2/0, длиной нити 75см с атравматическими иглами 30мм.</w:t>
            </w:r>
          </w:p>
          <w:p w14:paraId="44D811C0" w14:textId="77777777" w:rsidR="005D1583" w:rsidRPr="005D1583" w:rsidRDefault="005D1583" w:rsidP="005D1583">
            <w:pPr>
              <w:spacing w:after="0" w:line="240" w:lineRule="auto"/>
              <w:rPr>
                <w:rFonts w:ascii="Times New Roman" w:eastAsia="Times New Roman" w:hAnsi="Times New Roman"/>
                <w:color w:val="000000"/>
                <w:lang w:eastAsia="ru-RU"/>
              </w:rPr>
            </w:pPr>
            <w:r w:rsidRPr="005D1583">
              <w:rPr>
                <w:rFonts w:ascii="Times New Roman" w:eastAsia="Times New Roman" w:hAnsi="Times New Roman"/>
                <w:color w:val="000000"/>
                <w:lang w:eastAsia="ru-RU"/>
              </w:rPr>
              <w:t xml:space="preserve">Изделия должны представлять собой нити хирургические синтетические нерассасывающиеся, изготовленные из материала «Полиамид» (условные номера 2 – для крученых) прочно скрепленные с 1 атравматическими иглами, изготовленными из нержавеющей коррозионностойкой стали, разрешённой к применению в медицине, изогнутыми, (1/2 окружности),  с различным профилем сечения и заточкой острия (колющая).  </w:t>
            </w:r>
          </w:p>
          <w:p w14:paraId="302DCFBD" w14:textId="77777777" w:rsidR="005D1583" w:rsidRPr="005D1583" w:rsidRDefault="005D1583" w:rsidP="005D1583">
            <w:pPr>
              <w:spacing w:after="0" w:line="240" w:lineRule="auto"/>
              <w:rPr>
                <w:rFonts w:ascii="Times New Roman" w:eastAsia="Times New Roman" w:hAnsi="Times New Roman"/>
                <w:color w:val="000000"/>
                <w:lang w:eastAsia="ru-RU"/>
              </w:rPr>
            </w:pPr>
            <w:r w:rsidRPr="005D1583">
              <w:rPr>
                <w:rFonts w:ascii="Times New Roman" w:eastAsia="Times New Roman" w:hAnsi="Times New Roman"/>
                <w:color w:val="000000"/>
                <w:lang w:eastAsia="ru-RU"/>
              </w:rPr>
              <w:t>Групповая упаковка (коробка) должна содержать 25 индивидуальных упаковок, быть герметичной (полиэтилен или другой материал), предохраняющая содержимое от влаги.</w:t>
            </w:r>
          </w:p>
          <w:p w14:paraId="68874918" w14:textId="77777777" w:rsidR="005D1583" w:rsidRPr="005D1583" w:rsidRDefault="005D1583" w:rsidP="005D1583">
            <w:pPr>
              <w:spacing w:after="0" w:line="240" w:lineRule="auto"/>
              <w:rPr>
                <w:rFonts w:ascii="Times New Roman" w:eastAsia="Times New Roman" w:hAnsi="Times New Roman"/>
                <w:color w:val="000000"/>
                <w:lang w:eastAsia="ru-RU"/>
              </w:rPr>
            </w:pPr>
            <w:r w:rsidRPr="005D1583">
              <w:rPr>
                <w:rFonts w:ascii="Times New Roman" w:eastAsia="Times New Roman" w:hAnsi="Times New Roman"/>
                <w:color w:val="000000"/>
                <w:lang w:eastAsia="ru-RU"/>
              </w:rPr>
              <w:t>На индивидуальной упаковке должны быть следующие обозначения на государственном и русском языках: наименование изделия с техническими параметрами иглы и нити, наименование нормативного документа, в соответствии с которым произведено изделие медицинского назначения, дата стерилизации, дата окончания срока годности, обозначения, что изделие не подлежит повторной стерилизации и повторному использованию,  внимательно ознакомиться с инструкцией по применению, способ стерилизации – радиационный (R) или газовый (ЕО), номер заказа. Маркировка должна иметь QR-code для идентификации изделия и торговую марку производителя.</w:t>
            </w:r>
          </w:p>
          <w:p w14:paraId="5FBF083E" w14:textId="290C09D8" w:rsidR="00E67F7F" w:rsidRPr="00D200A2" w:rsidRDefault="005D1583" w:rsidP="005D1583">
            <w:pPr>
              <w:spacing w:after="0" w:line="240" w:lineRule="auto"/>
              <w:rPr>
                <w:rFonts w:ascii="Times New Roman" w:hAnsi="Times New Roman" w:cs="Times New Roman"/>
              </w:rPr>
            </w:pPr>
            <w:r w:rsidRPr="005D1583">
              <w:rPr>
                <w:rFonts w:ascii="Times New Roman" w:eastAsia="Times New Roman" w:hAnsi="Times New Roman"/>
                <w:color w:val="000000"/>
                <w:lang w:eastAsia="ru-RU"/>
              </w:rPr>
              <w:t>Физико-механические показатели шовного материала и его качество  должны подтверждаться: сертификатом качества от производителя, заключением о безопасности и качестве выданный Национальным центром экспертизы ЛС, МИ МЗ РК или его территориальными филиалами, сертификатом ЕН ИСО 13485. Дата изготовления должно быть не ниже 2023 года, срок годности не менее 5лет с даты изготовления.</w:t>
            </w:r>
          </w:p>
        </w:tc>
      </w:tr>
      <w:tr w:rsidR="00E67F7F" w:rsidRPr="00D200A2" w14:paraId="0B304928" w14:textId="77777777" w:rsidTr="006B3D6E">
        <w:trPr>
          <w:trHeight w:val="108"/>
        </w:trPr>
        <w:tc>
          <w:tcPr>
            <w:tcW w:w="663" w:type="dxa"/>
            <w:vAlign w:val="center"/>
          </w:tcPr>
          <w:p w14:paraId="654EA93C" w14:textId="3763AEA7" w:rsidR="00E67F7F" w:rsidRPr="00D200A2" w:rsidRDefault="00E67F7F" w:rsidP="00D200A2">
            <w:pPr>
              <w:spacing w:after="0" w:line="240" w:lineRule="auto"/>
              <w:jc w:val="center"/>
              <w:rPr>
                <w:rFonts w:ascii="Times New Roman" w:hAnsi="Times New Roman" w:cs="Times New Roman"/>
                <w:b/>
              </w:rPr>
            </w:pPr>
            <w:r w:rsidRPr="00D200A2">
              <w:rPr>
                <w:rFonts w:ascii="Times New Roman" w:hAnsi="Times New Roman" w:cs="Times New Roman"/>
                <w:b/>
              </w:rPr>
              <w:t>76</w:t>
            </w:r>
          </w:p>
        </w:tc>
        <w:tc>
          <w:tcPr>
            <w:tcW w:w="3556" w:type="dxa"/>
            <w:vAlign w:val="center"/>
          </w:tcPr>
          <w:p w14:paraId="15BF3FDC" w14:textId="5FD42DE7" w:rsidR="00E67F7F" w:rsidRPr="00D200A2" w:rsidRDefault="00E67F7F" w:rsidP="00D200A2">
            <w:pPr>
              <w:spacing w:after="0" w:line="240" w:lineRule="auto"/>
              <w:rPr>
                <w:rFonts w:ascii="Times New Roman" w:hAnsi="Times New Roman" w:cs="Times New Roman"/>
              </w:rPr>
            </w:pPr>
            <w:r w:rsidRPr="001764FA">
              <w:rPr>
                <w:rFonts w:ascii="Times New Roman" w:eastAsia="Times New Roman" w:hAnsi="Times New Roman"/>
                <w:color w:val="000000"/>
                <w:lang w:eastAsia="ru-RU"/>
              </w:rPr>
              <w:t>капрон 3/0 с иглой 30 мм</w:t>
            </w:r>
          </w:p>
        </w:tc>
        <w:tc>
          <w:tcPr>
            <w:tcW w:w="11340" w:type="dxa"/>
            <w:vAlign w:val="center"/>
          </w:tcPr>
          <w:p w14:paraId="25C3F9B8" w14:textId="77777777" w:rsidR="00AA2152" w:rsidRPr="00AA2152" w:rsidRDefault="00AA2152" w:rsidP="00AA2152">
            <w:pPr>
              <w:spacing w:after="0" w:line="240" w:lineRule="auto"/>
              <w:rPr>
                <w:rFonts w:ascii="Times New Roman" w:eastAsia="Times New Roman" w:hAnsi="Times New Roman"/>
                <w:color w:val="000000"/>
                <w:lang w:eastAsia="ru-RU"/>
              </w:rPr>
            </w:pPr>
            <w:r w:rsidRPr="00AA2152">
              <w:rPr>
                <w:rFonts w:ascii="Times New Roman" w:eastAsia="Times New Roman" w:hAnsi="Times New Roman"/>
                <w:color w:val="000000"/>
                <w:lang w:eastAsia="ru-RU"/>
              </w:rPr>
              <w:t>Нить хирургическая КАПРОН белая полиамидная, нерассасывающаяся, крученая, условных номеров 3 метрический размер 3/0, длиной нити 75см с атравматическими иглами 30мм.</w:t>
            </w:r>
          </w:p>
          <w:p w14:paraId="6A4FD924" w14:textId="77777777" w:rsidR="00AA2152" w:rsidRPr="00AA2152" w:rsidRDefault="00AA2152" w:rsidP="00AA2152">
            <w:pPr>
              <w:spacing w:after="0" w:line="240" w:lineRule="auto"/>
              <w:rPr>
                <w:rFonts w:ascii="Times New Roman" w:eastAsia="Times New Roman" w:hAnsi="Times New Roman"/>
                <w:color w:val="000000"/>
                <w:lang w:eastAsia="ru-RU"/>
              </w:rPr>
            </w:pPr>
            <w:r w:rsidRPr="00AA2152">
              <w:rPr>
                <w:rFonts w:ascii="Times New Roman" w:eastAsia="Times New Roman" w:hAnsi="Times New Roman"/>
                <w:color w:val="000000"/>
                <w:lang w:eastAsia="ru-RU"/>
              </w:rPr>
              <w:t xml:space="preserve">Изделия должны представлять собой нити хирургические синтетические нерассасывающиеся, изготовленные из материала «Полиамид» (условные номера 2 – для крученых) прочно скрепленные с 1 атравматическими иглами, изготовленными из нержавеющей коррозионностойкой стали, разрешённой к применению в медицине, изогнутыми, (1/2 окружности),  с различным профилем сечения и заточкой острия (колющая).  </w:t>
            </w:r>
          </w:p>
          <w:p w14:paraId="144A16FE" w14:textId="77777777" w:rsidR="00AA2152" w:rsidRPr="00AA2152" w:rsidRDefault="00AA2152" w:rsidP="00AA2152">
            <w:pPr>
              <w:spacing w:after="0" w:line="240" w:lineRule="auto"/>
              <w:rPr>
                <w:rFonts w:ascii="Times New Roman" w:eastAsia="Times New Roman" w:hAnsi="Times New Roman"/>
                <w:color w:val="000000"/>
                <w:lang w:eastAsia="ru-RU"/>
              </w:rPr>
            </w:pPr>
            <w:r w:rsidRPr="00AA2152">
              <w:rPr>
                <w:rFonts w:ascii="Times New Roman" w:eastAsia="Times New Roman" w:hAnsi="Times New Roman"/>
                <w:color w:val="000000"/>
                <w:lang w:eastAsia="ru-RU"/>
              </w:rPr>
              <w:t>Групповая упаковка (коробка) должна содержать 25 индивидуальных упаковок, быть герметичной (полиэтилен или другой материал), предохраняющая содержимое от влаги.</w:t>
            </w:r>
          </w:p>
          <w:p w14:paraId="7960CABD" w14:textId="77777777" w:rsidR="00AA2152" w:rsidRPr="00AA2152" w:rsidRDefault="00AA2152" w:rsidP="00AA2152">
            <w:pPr>
              <w:spacing w:after="0" w:line="240" w:lineRule="auto"/>
              <w:rPr>
                <w:rFonts w:ascii="Times New Roman" w:eastAsia="Times New Roman" w:hAnsi="Times New Roman"/>
                <w:color w:val="000000"/>
                <w:lang w:eastAsia="ru-RU"/>
              </w:rPr>
            </w:pPr>
            <w:r w:rsidRPr="00AA2152">
              <w:rPr>
                <w:rFonts w:ascii="Times New Roman" w:eastAsia="Times New Roman" w:hAnsi="Times New Roman"/>
                <w:color w:val="000000"/>
                <w:lang w:eastAsia="ru-RU"/>
              </w:rPr>
              <w:t>На индивидуальной упаковке должны быть следующие обозначения на государственном и русском языках: наименование изделия с техническими параметрами иглы и нити, наименование нормативного документа, в соответствии с которым произведено изделие медицинского назначения, дата стерилизации, дата окончания срока годности, обозначения, что изделие не подлежит повторной стерилизации и повторному использованию,  внимательно ознакомиться с инструкцией по применению, способ стерилизации – радиационный (R) или газовый (ЕО), номер заказа. Маркировка должна иметь QR-code для идентификации изделия и торговую марку производителя.</w:t>
            </w:r>
          </w:p>
          <w:p w14:paraId="6501A553" w14:textId="114EA4E8" w:rsidR="00E67F7F" w:rsidRPr="00D200A2" w:rsidRDefault="00AA2152" w:rsidP="00AA2152">
            <w:pPr>
              <w:spacing w:after="0" w:line="240" w:lineRule="auto"/>
              <w:rPr>
                <w:rFonts w:ascii="Times New Roman" w:hAnsi="Times New Roman" w:cs="Times New Roman"/>
              </w:rPr>
            </w:pPr>
            <w:r w:rsidRPr="00AA2152">
              <w:rPr>
                <w:rFonts w:ascii="Times New Roman" w:eastAsia="Times New Roman" w:hAnsi="Times New Roman"/>
                <w:color w:val="000000"/>
                <w:lang w:eastAsia="ru-RU"/>
              </w:rPr>
              <w:t>Физико-механические показатели шовного материала и его качество  должны подтверждаться: сертификатом качества от производителя, заключением о безопасности и качестве выданный Национальным центром экспертизы ЛС, МИ МЗ РК или его территориальными филиалами, сертификатом ЕН ИСО 13485. Дата изготовления должно быть не ниже 2023 года, срок годности не менее 5лет с даты изготовления.</w:t>
            </w:r>
          </w:p>
        </w:tc>
      </w:tr>
      <w:tr w:rsidR="00E67F7F" w:rsidRPr="00D200A2" w14:paraId="259F2761" w14:textId="77777777" w:rsidTr="006B3D6E">
        <w:trPr>
          <w:trHeight w:val="108"/>
        </w:trPr>
        <w:tc>
          <w:tcPr>
            <w:tcW w:w="663" w:type="dxa"/>
            <w:vAlign w:val="center"/>
          </w:tcPr>
          <w:p w14:paraId="532D7EDB" w14:textId="062FFF82" w:rsidR="00E67F7F" w:rsidRPr="00D200A2" w:rsidRDefault="00E67F7F" w:rsidP="00D200A2">
            <w:pPr>
              <w:spacing w:after="0" w:line="240" w:lineRule="auto"/>
              <w:jc w:val="center"/>
              <w:rPr>
                <w:rFonts w:ascii="Times New Roman" w:hAnsi="Times New Roman" w:cs="Times New Roman"/>
                <w:b/>
              </w:rPr>
            </w:pPr>
            <w:r w:rsidRPr="00D200A2">
              <w:rPr>
                <w:rFonts w:ascii="Times New Roman" w:hAnsi="Times New Roman" w:cs="Times New Roman"/>
                <w:b/>
              </w:rPr>
              <w:t>77</w:t>
            </w:r>
          </w:p>
        </w:tc>
        <w:tc>
          <w:tcPr>
            <w:tcW w:w="3556" w:type="dxa"/>
            <w:vAlign w:val="center"/>
          </w:tcPr>
          <w:p w14:paraId="136887BB" w14:textId="69F1E702" w:rsidR="00E67F7F" w:rsidRPr="00D200A2" w:rsidRDefault="00E67F7F" w:rsidP="00D200A2">
            <w:pPr>
              <w:spacing w:after="0" w:line="240" w:lineRule="auto"/>
              <w:rPr>
                <w:rFonts w:ascii="Times New Roman" w:hAnsi="Times New Roman" w:cs="Times New Roman"/>
              </w:rPr>
            </w:pPr>
            <w:r w:rsidRPr="001764FA">
              <w:rPr>
                <w:rFonts w:ascii="Times New Roman" w:eastAsia="Times New Roman" w:hAnsi="Times New Roman"/>
                <w:color w:val="000000"/>
                <w:lang w:eastAsia="ru-RU"/>
              </w:rPr>
              <w:t>капрон 0 с иглой 35 мм</w:t>
            </w:r>
          </w:p>
        </w:tc>
        <w:tc>
          <w:tcPr>
            <w:tcW w:w="11340" w:type="dxa"/>
            <w:vAlign w:val="center"/>
          </w:tcPr>
          <w:p w14:paraId="157BAE17" w14:textId="77777777" w:rsidR="00816C2B" w:rsidRPr="00816C2B" w:rsidRDefault="00816C2B" w:rsidP="00816C2B">
            <w:pPr>
              <w:spacing w:after="0" w:line="240" w:lineRule="auto"/>
              <w:rPr>
                <w:rFonts w:ascii="Times New Roman" w:eastAsia="Times New Roman" w:hAnsi="Times New Roman"/>
                <w:color w:val="000000"/>
                <w:lang w:eastAsia="ru-RU"/>
              </w:rPr>
            </w:pPr>
            <w:r w:rsidRPr="00816C2B">
              <w:rPr>
                <w:rFonts w:ascii="Times New Roman" w:eastAsia="Times New Roman" w:hAnsi="Times New Roman"/>
                <w:color w:val="000000"/>
                <w:lang w:eastAsia="ru-RU"/>
              </w:rPr>
              <w:t xml:space="preserve">Нить хирургическая КАПРОН белая полиамидная, нерассасывающаяся, крученая, условных номеров 3,  метрический </w:t>
            </w:r>
            <w:r w:rsidRPr="00816C2B">
              <w:rPr>
                <w:rFonts w:ascii="Times New Roman" w:eastAsia="Times New Roman" w:hAnsi="Times New Roman"/>
                <w:color w:val="000000"/>
                <w:lang w:eastAsia="ru-RU"/>
              </w:rPr>
              <w:lastRenderedPageBreak/>
              <w:t>размер 3/0, длиной нити 75см с атравматическими иглами 35мм.</w:t>
            </w:r>
          </w:p>
          <w:p w14:paraId="44D26546" w14:textId="77777777" w:rsidR="00816C2B" w:rsidRPr="00816C2B" w:rsidRDefault="00816C2B" w:rsidP="00816C2B">
            <w:pPr>
              <w:spacing w:after="0" w:line="240" w:lineRule="auto"/>
              <w:rPr>
                <w:rFonts w:ascii="Times New Roman" w:eastAsia="Times New Roman" w:hAnsi="Times New Roman"/>
                <w:color w:val="000000"/>
                <w:lang w:eastAsia="ru-RU"/>
              </w:rPr>
            </w:pPr>
            <w:r w:rsidRPr="00816C2B">
              <w:rPr>
                <w:rFonts w:ascii="Times New Roman" w:eastAsia="Times New Roman" w:hAnsi="Times New Roman"/>
                <w:color w:val="000000"/>
                <w:lang w:eastAsia="ru-RU"/>
              </w:rPr>
              <w:t xml:space="preserve">Изделия должны представлять собой нити хирургические синтетические нерассасывающиеся, изготовленные из материала «Полиамид» (условные номера 2 – для крученых) прочно скрепленные с 1 атравматическими иглами, изготовленными из нержавеющей коррозионностойкой стали, разрешённой к применению в медицине, изогнутыми, (1/2 окружности),  с различным профилем сечения и заточкой острия (колющая).  </w:t>
            </w:r>
          </w:p>
          <w:p w14:paraId="5683FBC1" w14:textId="77777777" w:rsidR="00816C2B" w:rsidRPr="00816C2B" w:rsidRDefault="00816C2B" w:rsidP="00816C2B">
            <w:pPr>
              <w:spacing w:after="0" w:line="240" w:lineRule="auto"/>
              <w:rPr>
                <w:rFonts w:ascii="Times New Roman" w:eastAsia="Times New Roman" w:hAnsi="Times New Roman"/>
                <w:color w:val="000000"/>
                <w:lang w:eastAsia="ru-RU"/>
              </w:rPr>
            </w:pPr>
            <w:r w:rsidRPr="00816C2B">
              <w:rPr>
                <w:rFonts w:ascii="Times New Roman" w:eastAsia="Times New Roman" w:hAnsi="Times New Roman"/>
                <w:color w:val="000000"/>
                <w:lang w:eastAsia="ru-RU"/>
              </w:rPr>
              <w:t>Групповая упаковка (коробка) должна содержать 25 индивидуальных упаковок, быть герметичной (полиэтилен или другой материал), предохраняющая содержимое от влаги.</w:t>
            </w:r>
          </w:p>
          <w:p w14:paraId="205E0657" w14:textId="77777777" w:rsidR="00816C2B" w:rsidRPr="00816C2B" w:rsidRDefault="00816C2B" w:rsidP="00816C2B">
            <w:pPr>
              <w:spacing w:after="0" w:line="240" w:lineRule="auto"/>
              <w:rPr>
                <w:rFonts w:ascii="Times New Roman" w:eastAsia="Times New Roman" w:hAnsi="Times New Roman"/>
                <w:color w:val="000000"/>
                <w:lang w:eastAsia="ru-RU"/>
              </w:rPr>
            </w:pPr>
            <w:r w:rsidRPr="00816C2B">
              <w:rPr>
                <w:rFonts w:ascii="Times New Roman" w:eastAsia="Times New Roman" w:hAnsi="Times New Roman"/>
                <w:color w:val="000000"/>
                <w:lang w:eastAsia="ru-RU"/>
              </w:rPr>
              <w:t>На индивидуальной упаковке должны быть следующие обозначения на государственном и русском языках: наименование изделия с техническими параметрами иглы и нити, наименование нормативного документа, в соответствии с которым произведено изделие медицинского назначения, дата стерилизации, дата окончания срока годности, обозначения, что изделие не подлежит повторной стерилизации и повторному использованию,  внимательно ознакомиться с инструкцией по применению, способ стерилизации – радиационный (R) или газовый (ЕО), номер заказа. Маркировка должна иметь QR-code для идентификации изделия и торговую марку производителя.</w:t>
            </w:r>
          </w:p>
          <w:p w14:paraId="2C2BC130" w14:textId="5225E84F" w:rsidR="00E67F7F" w:rsidRPr="00D200A2" w:rsidRDefault="00816C2B" w:rsidP="00816C2B">
            <w:pPr>
              <w:spacing w:after="0" w:line="240" w:lineRule="auto"/>
              <w:rPr>
                <w:rFonts w:ascii="Times New Roman" w:hAnsi="Times New Roman" w:cs="Times New Roman"/>
              </w:rPr>
            </w:pPr>
            <w:r w:rsidRPr="00816C2B">
              <w:rPr>
                <w:rFonts w:ascii="Times New Roman" w:eastAsia="Times New Roman" w:hAnsi="Times New Roman"/>
                <w:color w:val="000000"/>
                <w:lang w:eastAsia="ru-RU"/>
              </w:rPr>
              <w:t>Физико-механические показатели шовного материала и его качество  должны подтверждаться: сертификатом качества от производителя, заключением о безопасности и качестве выданный Национальным центром экспертизы ЛС, МИ МЗ РК или его территориальными филиалами, сертификатом ЕН ИСО 13485. Дата изготовления должно быть не ниже 2023 года, срок годности не менее 5лет с даты изготовления.</w:t>
            </w:r>
          </w:p>
        </w:tc>
      </w:tr>
      <w:tr w:rsidR="00E67F7F" w:rsidRPr="00D200A2" w14:paraId="62BB80BF" w14:textId="77777777" w:rsidTr="006B3D6E">
        <w:trPr>
          <w:trHeight w:val="108"/>
        </w:trPr>
        <w:tc>
          <w:tcPr>
            <w:tcW w:w="663" w:type="dxa"/>
            <w:vAlign w:val="center"/>
          </w:tcPr>
          <w:p w14:paraId="2F58F036" w14:textId="7A69D299" w:rsidR="00E67F7F" w:rsidRPr="00D200A2" w:rsidRDefault="00E67F7F"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78</w:t>
            </w:r>
          </w:p>
        </w:tc>
        <w:tc>
          <w:tcPr>
            <w:tcW w:w="3556" w:type="dxa"/>
            <w:vAlign w:val="center"/>
          </w:tcPr>
          <w:p w14:paraId="020413C0" w14:textId="00382DBE" w:rsidR="00E67F7F" w:rsidRPr="00D200A2" w:rsidRDefault="00E67F7F" w:rsidP="00D200A2">
            <w:pPr>
              <w:spacing w:after="0" w:line="240" w:lineRule="auto"/>
              <w:rPr>
                <w:rFonts w:ascii="Times New Roman" w:hAnsi="Times New Roman" w:cs="Times New Roman"/>
              </w:rPr>
            </w:pPr>
            <w:r w:rsidRPr="001764FA">
              <w:rPr>
                <w:rFonts w:ascii="Times New Roman" w:eastAsia="Times New Roman" w:hAnsi="Times New Roman"/>
                <w:color w:val="000000"/>
                <w:lang w:eastAsia="ru-RU"/>
              </w:rPr>
              <w:t>капрон 5/0 с иглой 20 мм</w:t>
            </w:r>
          </w:p>
        </w:tc>
        <w:tc>
          <w:tcPr>
            <w:tcW w:w="11340" w:type="dxa"/>
            <w:vAlign w:val="center"/>
          </w:tcPr>
          <w:p w14:paraId="02C6B397" w14:textId="77777777" w:rsidR="000A2481" w:rsidRPr="000A2481" w:rsidRDefault="000A2481" w:rsidP="000A2481">
            <w:pPr>
              <w:spacing w:after="0" w:line="240" w:lineRule="auto"/>
              <w:rPr>
                <w:rFonts w:ascii="Times New Roman" w:hAnsi="Times New Roman" w:cs="Times New Roman"/>
              </w:rPr>
            </w:pPr>
            <w:r w:rsidRPr="000A2481">
              <w:rPr>
                <w:rFonts w:ascii="Times New Roman" w:hAnsi="Times New Roman" w:cs="Times New Roman"/>
              </w:rPr>
              <w:t>Нить хирургическая КАПРОН белая полиамидная, нерассасывающаяся, крученая, условных номеров 5,  метрический размер 5/0, длиной нити 75см с атравматическими иглами 20 мм.</w:t>
            </w:r>
          </w:p>
          <w:p w14:paraId="1BE464ED" w14:textId="77777777" w:rsidR="000A2481" w:rsidRPr="000A2481" w:rsidRDefault="000A2481" w:rsidP="000A2481">
            <w:pPr>
              <w:spacing w:after="0" w:line="240" w:lineRule="auto"/>
              <w:rPr>
                <w:rFonts w:ascii="Times New Roman" w:hAnsi="Times New Roman" w:cs="Times New Roman"/>
              </w:rPr>
            </w:pPr>
            <w:r w:rsidRPr="000A2481">
              <w:rPr>
                <w:rFonts w:ascii="Times New Roman" w:hAnsi="Times New Roman" w:cs="Times New Roman"/>
              </w:rPr>
              <w:t xml:space="preserve">Изделия должны представлять собой нити хирургические синтетические нерассасывающиеся, изготовленные из материала «Полиамид» (условные номера 2 – для крученых) прочно скрепленные с 1 атравматическими иглами, изготовленными из нержавеющей коррозионностойкой стали, разрешённой к применению в медицине, изогнутыми, (1/2 окружности),  с различным профилем сечения и заточкой острия (колющая).  </w:t>
            </w:r>
          </w:p>
          <w:p w14:paraId="24008D00" w14:textId="77777777" w:rsidR="000A2481" w:rsidRPr="000A2481" w:rsidRDefault="000A2481" w:rsidP="000A2481">
            <w:pPr>
              <w:spacing w:after="0" w:line="240" w:lineRule="auto"/>
              <w:rPr>
                <w:rFonts w:ascii="Times New Roman" w:hAnsi="Times New Roman" w:cs="Times New Roman"/>
              </w:rPr>
            </w:pPr>
            <w:r w:rsidRPr="000A2481">
              <w:rPr>
                <w:rFonts w:ascii="Times New Roman" w:hAnsi="Times New Roman" w:cs="Times New Roman"/>
              </w:rPr>
              <w:t>Групповая упаковка (коробка) должна содержать 25 индивидуальных упаковок, быть герметичной (полиэтилен или другой материал), предохраняющая содержимое от влаги.</w:t>
            </w:r>
          </w:p>
          <w:p w14:paraId="442E0C9F" w14:textId="77777777" w:rsidR="000A2481" w:rsidRPr="000A2481" w:rsidRDefault="000A2481" w:rsidP="000A2481">
            <w:pPr>
              <w:spacing w:after="0" w:line="240" w:lineRule="auto"/>
              <w:rPr>
                <w:rFonts w:ascii="Times New Roman" w:hAnsi="Times New Roman" w:cs="Times New Roman"/>
              </w:rPr>
            </w:pPr>
            <w:r w:rsidRPr="000A2481">
              <w:rPr>
                <w:rFonts w:ascii="Times New Roman" w:hAnsi="Times New Roman" w:cs="Times New Roman"/>
              </w:rPr>
              <w:t>На индивидуальной упаковке должны быть следующие обозначения на государственном и русском языках: наименование изделия с техническими параметрами иглы и нити, наименование нормативного документа, в соответствии с которым произведено изделие медицинского назначения, дата стерилизации, дата окончания срока годности, обозначения, что изделие не подлежит повторной стерилизации и повторному использованию,  внимательно ознакомиться с инструкцией по применению, способ стерилизации – радиационный (R) или газовый (ЕО), номер заказа. Маркировка должна иметь QR-code для идентификации изделия и торговую марку производителя.</w:t>
            </w:r>
          </w:p>
          <w:p w14:paraId="71764ED7" w14:textId="35A6FE83" w:rsidR="00E67F7F" w:rsidRPr="00D200A2" w:rsidRDefault="000A2481" w:rsidP="000A2481">
            <w:pPr>
              <w:spacing w:after="0" w:line="240" w:lineRule="auto"/>
              <w:rPr>
                <w:rFonts w:ascii="Times New Roman" w:hAnsi="Times New Roman" w:cs="Times New Roman"/>
              </w:rPr>
            </w:pPr>
            <w:r w:rsidRPr="000A2481">
              <w:rPr>
                <w:rFonts w:ascii="Times New Roman" w:hAnsi="Times New Roman" w:cs="Times New Roman"/>
              </w:rPr>
              <w:t>Физико-механические показатели шовного материала и его качество  должны подтверждаться: сертификатом качества от производителя, заключением о безопасности и качестве выданный Национальным центром экспертизы ЛС, МИ МЗ РК или его территориальными филиалами, сертификатом ЕН ИСО 13485. Дата изготовления должно быть не ниже 2023 года, срок годности не менее 5лет с даты изготовления.</w:t>
            </w:r>
          </w:p>
        </w:tc>
      </w:tr>
      <w:tr w:rsidR="005B05DE" w:rsidRPr="00D200A2" w14:paraId="17876065" w14:textId="77777777" w:rsidTr="006B3D6E">
        <w:trPr>
          <w:trHeight w:val="108"/>
        </w:trPr>
        <w:tc>
          <w:tcPr>
            <w:tcW w:w="663" w:type="dxa"/>
            <w:vAlign w:val="center"/>
          </w:tcPr>
          <w:p w14:paraId="5A48DA4A" w14:textId="48C13683"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79</w:t>
            </w:r>
          </w:p>
        </w:tc>
        <w:tc>
          <w:tcPr>
            <w:tcW w:w="3556" w:type="dxa"/>
            <w:vAlign w:val="center"/>
          </w:tcPr>
          <w:p w14:paraId="37EB3BE6" w14:textId="00F2C4BC" w:rsidR="005B05DE" w:rsidRPr="00D200A2" w:rsidRDefault="001B7E08" w:rsidP="00D200A2">
            <w:pPr>
              <w:spacing w:after="0" w:line="240" w:lineRule="auto"/>
              <w:rPr>
                <w:rFonts w:ascii="Times New Roman" w:hAnsi="Times New Roman" w:cs="Times New Roman"/>
              </w:rPr>
            </w:pPr>
            <w:r>
              <w:rPr>
                <w:rFonts w:ascii="Times New Roman" w:hAnsi="Times New Roman" w:cs="Times New Roman"/>
              </w:rPr>
              <w:t xml:space="preserve">Желатиноль </w:t>
            </w:r>
          </w:p>
        </w:tc>
        <w:tc>
          <w:tcPr>
            <w:tcW w:w="11340" w:type="dxa"/>
            <w:vAlign w:val="center"/>
          </w:tcPr>
          <w:p w14:paraId="5665B96D" w14:textId="1DDBCC5F" w:rsidR="005B05DE" w:rsidRPr="00D200A2" w:rsidRDefault="002941B4" w:rsidP="00D200A2">
            <w:pPr>
              <w:spacing w:after="0" w:line="240" w:lineRule="auto"/>
              <w:rPr>
                <w:rFonts w:ascii="Times New Roman" w:hAnsi="Times New Roman" w:cs="Times New Roman"/>
              </w:rPr>
            </w:pPr>
            <w:r w:rsidRPr="007E0358">
              <w:rPr>
                <w:rFonts w:ascii="Times New Roman" w:eastAsia="Times New Roman" w:hAnsi="Times New Roman"/>
                <w:color w:val="000000"/>
                <w:lang w:eastAsia="ru-RU"/>
              </w:rPr>
              <w:t>Желатиноль 10 %</w:t>
            </w:r>
          </w:p>
        </w:tc>
      </w:tr>
      <w:tr w:rsidR="005B05DE" w:rsidRPr="00D200A2" w14:paraId="739BEC6D" w14:textId="77777777" w:rsidTr="006B3D6E">
        <w:trPr>
          <w:trHeight w:val="108"/>
        </w:trPr>
        <w:tc>
          <w:tcPr>
            <w:tcW w:w="663" w:type="dxa"/>
            <w:vAlign w:val="center"/>
          </w:tcPr>
          <w:p w14:paraId="2703EE5A" w14:textId="37550E0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80</w:t>
            </w:r>
          </w:p>
        </w:tc>
        <w:tc>
          <w:tcPr>
            <w:tcW w:w="3556" w:type="dxa"/>
            <w:vAlign w:val="center"/>
          </w:tcPr>
          <w:p w14:paraId="5CDBB48E" w14:textId="6B849505" w:rsidR="005B05DE" w:rsidRPr="00D200A2" w:rsidRDefault="007E1F83" w:rsidP="00D200A2">
            <w:pPr>
              <w:spacing w:after="0" w:line="240" w:lineRule="auto"/>
              <w:rPr>
                <w:rFonts w:ascii="Times New Roman" w:hAnsi="Times New Roman" w:cs="Times New Roman"/>
              </w:rPr>
            </w:pPr>
            <w:r w:rsidRPr="007E0358">
              <w:rPr>
                <w:rFonts w:ascii="Times New Roman" w:eastAsia="Times New Roman" w:hAnsi="Times New Roman"/>
                <w:color w:val="000000"/>
                <w:lang w:eastAsia="ru-RU"/>
              </w:rPr>
              <w:t>Барий сульфат</w:t>
            </w:r>
          </w:p>
        </w:tc>
        <w:tc>
          <w:tcPr>
            <w:tcW w:w="11340" w:type="dxa"/>
            <w:vAlign w:val="center"/>
          </w:tcPr>
          <w:p w14:paraId="73AA9ED3" w14:textId="57395AFB" w:rsidR="005B05DE" w:rsidRPr="00D200A2" w:rsidRDefault="007E1F83" w:rsidP="00D200A2">
            <w:pPr>
              <w:spacing w:after="0" w:line="240" w:lineRule="auto"/>
              <w:rPr>
                <w:rFonts w:ascii="Times New Roman" w:hAnsi="Times New Roman" w:cs="Times New Roman"/>
              </w:rPr>
            </w:pPr>
            <w:r w:rsidRPr="007E0358">
              <w:rPr>
                <w:rFonts w:ascii="Times New Roman" w:eastAsia="Times New Roman" w:hAnsi="Times New Roman"/>
                <w:color w:val="000000"/>
                <w:lang w:eastAsia="ru-RU"/>
              </w:rPr>
              <w:t>Барий сульфат для ренгенографии 100 гр</w:t>
            </w:r>
          </w:p>
        </w:tc>
      </w:tr>
      <w:tr w:rsidR="005B05DE" w:rsidRPr="00D200A2" w14:paraId="6BC487A9" w14:textId="77777777" w:rsidTr="006B3D6E">
        <w:trPr>
          <w:trHeight w:val="108"/>
        </w:trPr>
        <w:tc>
          <w:tcPr>
            <w:tcW w:w="663" w:type="dxa"/>
            <w:vAlign w:val="center"/>
          </w:tcPr>
          <w:p w14:paraId="2DA08F42" w14:textId="5508764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81</w:t>
            </w:r>
          </w:p>
        </w:tc>
        <w:tc>
          <w:tcPr>
            <w:tcW w:w="3556" w:type="dxa"/>
            <w:vAlign w:val="center"/>
          </w:tcPr>
          <w:p w14:paraId="03A4959F" w14:textId="74C7ED1C" w:rsidR="005B05DE" w:rsidRPr="00D200A2" w:rsidRDefault="007E1F83" w:rsidP="00D200A2">
            <w:pPr>
              <w:spacing w:after="0" w:line="240" w:lineRule="auto"/>
              <w:rPr>
                <w:rFonts w:ascii="Times New Roman" w:hAnsi="Times New Roman" w:cs="Times New Roman"/>
              </w:rPr>
            </w:pPr>
            <w:r w:rsidRPr="00A67FF6">
              <w:rPr>
                <w:rFonts w:ascii="Times New Roman" w:eastAsia="Times New Roman" w:hAnsi="Times New Roman"/>
                <w:color w:val="000000"/>
                <w:lang w:eastAsia="ru-RU"/>
              </w:rPr>
              <w:t>Парафин</w:t>
            </w:r>
          </w:p>
        </w:tc>
        <w:tc>
          <w:tcPr>
            <w:tcW w:w="11340" w:type="dxa"/>
            <w:vAlign w:val="center"/>
          </w:tcPr>
          <w:p w14:paraId="5C0CA28B" w14:textId="456B3E9E" w:rsidR="005B05DE" w:rsidRPr="00D200A2" w:rsidRDefault="007E1F83" w:rsidP="00D200A2">
            <w:pPr>
              <w:spacing w:after="0" w:line="240" w:lineRule="auto"/>
              <w:rPr>
                <w:rFonts w:ascii="Times New Roman" w:hAnsi="Times New Roman" w:cs="Times New Roman"/>
              </w:rPr>
            </w:pPr>
            <w:r w:rsidRPr="00A67FF6">
              <w:rPr>
                <w:rFonts w:ascii="Times New Roman" w:eastAsia="Times New Roman" w:hAnsi="Times New Roman"/>
                <w:color w:val="000000"/>
                <w:lang w:eastAsia="ru-RU"/>
              </w:rPr>
              <w:t>Парафин медицинский</w:t>
            </w:r>
          </w:p>
        </w:tc>
      </w:tr>
      <w:tr w:rsidR="005B05DE" w:rsidRPr="00D200A2" w14:paraId="0B587326" w14:textId="77777777" w:rsidTr="006B3D6E">
        <w:trPr>
          <w:trHeight w:val="108"/>
        </w:trPr>
        <w:tc>
          <w:tcPr>
            <w:tcW w:w="663" w:type="dxa"/>
            <w:vAlign w:val="center"/>
          </w:tcPr>
          <w:p w14:paraId="7E9D3DDB" w14:textId="40AEDADC"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82</w:t>
            </w:r>
          </w:p>
        </w:tc>
        <w:tc>
          <w:tcPr>
            <w:tcW w:w="3556" w:type="dxa"/>
            <w:vAlign w:val="center"/>
          </w:tcPr>
          <w:p w14:paraId="715AFA9C" w14:textId="08318C4C" w:rsidR="005B05DE" w:rsidRPr="00D200A2" w:rsidRDefault="00D06DA8" w:rsidP="00D200A2">
            <w:pPr>
              <w:spacing w:after="0" w:line="240" w:lineRule="auto"/>
              <w:rPr>
                <w:rFonts w:ascii="Times New Roman" w:hAnsi="Times New Roman" w:cs="Times New Roman"/>
              </w:rPr>
            </w:pPr>
            <w:r w:rsidRPr="00F7436C">
              <w:rPr>
                <w:rFonts w:ascii="Times New Roman" w:eastAsia="Times New Roman" w:hAnsi="Times New Roman"/>
                <w:color w:val="000000"/>
                <w:lang w:eastAsia="ru-RU"/>
              </w:rPr>
              <w:t>Натронная известь</w:t>
            </w:r>
          </w:p>
        </w:tc>
        <w:tc>
          <w:tcPr>
            <w:tcW w:w="11340" w:type="dxa"/>
            <w:vAlign w:val="center"/>
          </w:tcPr>
          <w:p w14:paraId="4A4D1CD8" w14:textId="0009BE75" w:rsidR="005B05DE" w:rsidRPr="00D200A2" w:rsidRDefault="00D06DA8" w:rsidP="00D200A2">
            <w:pPr>
              <w:spacing w:after="0" w:line="240" w:lineRule="auto"/>
              <w:rPr>
                <w:rFonts w:ascii="Times New Roman" w:hAnsi="Times New Roman" w:cs="Times New Roman"/>
              </w:rPr>
            </w:pPr>
            <w:r w:rsidRPr="00D06DA8">
              <w:rPr>
                <w:rFonts w:ascii="Times New Roman" w:hAnsi="Times New Roman" w:cs="Times New Roman"/>
              </w:rPr>
              <w:t>Натронная известь для погашения СО2 в аппаратах МХ 50500  в канистрах по 5 литров</w:t>
            </w:r>
          </w:p>
        </w:tc>
      </w:tr>
      <w:tr w:rsidR="005B05DE" w:rsidRPr="00D200A2" w14:paraId="378E67D6" w14:textId="77777777" w:rsidTr="006B3D6E">
        <w:trPr>
          <w:trHeight w:val="108"/>
        </w:trPr>
        <w:tc>
          <w:tcPr>
            <w:tcW w:w="663" w:type="dxa"/>
            <w:vAlign w:val="center"/>
          </w:tcPr>
          <w:p w14:paraId="54E21916" w14:textId="53204CDD"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83</w:t>
            </w:r>
          </w:p>
        </w:tc>
        <w:tc>
          <w:tcPr>
            <w:tcW w:w="3556" w:type="dxa"/>
            <w:vAlign w:val="center"/>
          </w:tcPr>
          <w:p w14:paraId="00E93D15" w14:textId="0B820905" w:rsidR="005B05DE" w:rsidRPr="00D200A2" w:rsidRDefault="00D06DA8" w:rsidP="00D200A2">
            <w:pPr>
              <w:spacing w:after="0" w:line="240" w:lineRule="auto"/>
              <w:rPr>
                <w:rFonts w:ascii="Times New Roman" w:hAnsi="Times New Roman" w:cs="Times New Roman"/>
              </w:rPr>
            </w:pPr>
            <w:r w:rsidRPr="00D06DA8">
              <w:rPr>
                <w:rFonts w:ascii="Times New Roman" w:hAnsi="Times New Roman" w:cs="Times New Roman"/>
              </w:rPr>
              <w:t>Тест полоски на мочевой анализатор Вiomaxima URI 500</w:t>
            </w:r>
          </w:p>
        </w:tc>
        <w:tc>
          <w:tcPr>
            <w:tcW w:w="11340" w:type="dxa"/>
            <w:vAlign w:val="center"/>
          </w:tcPr>
          <w:p w14:paraId="0ED90B2D" w14:textId="3EBE4AF4" w:rsidR="005B05DE" w:rsidRPr="00D200A2" w:rsidRDefault="00D06DA8" w:rsidP="00D200A2">
            <w:pPr>
              <w:spacing w:after="0" w:line="240" w:lineRule="auto"/>
              <w:rPr>
                <w:rFonts w:ascii="Times New Roman" w:hAnsi="Times New Roman" w:cs="Times New Roman"/>
              </w:rPr>
            </w:pPr>
            <w:r w:rsidRPr="00D06DA8">
              <w:rPr>
                <w:rFonts w:ascii="Times New Roman" w:hAnsi="Times New Roman" w:cs="Times New Roman"/>
              </w:rPr>
              <w:t>Тест полоски на мочевой анализатор Вiomaxima URI 500 № 100 в уп</w:t>
            </w:r>
          </w:p>
        </w:tc>
      </w:tr>
      <w:tr w:rsidR="005B05DE" w:rsidRPr="00D200A2" w14:paraId="177DB297" w14:textId="77777777" w:rsidTr="006B3D6E">
        <w:trPr>
          <w:trHeight w:val="108"/>
        </w:trPr>
        <w:tc>
          <w:tcPr>
            <w:tcW w:w="663" w:type="dxa"/>
            <w:vAlign w:val="center"/>
          </w:tcPr>
          <w:p w14:paraId="019FCC84" w14:textId="19319793"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84</w:t>
            </w:r>
          </w:p>
        </w:tc>
        <w:tc>
          <w:tcPr>
            <w:tcW w:w="3556" w:type="dxa"/>
            <w:vAlign w:val="center"/>
          </w:tcPr>
          <w:p w14:paraId="6A75891E" w14:textId="6007CEBE" w:rsidR="005B05DE" w:rsidRPr="00D200A2" w:rsidRDefault="00E42F19" w:rsidP="00D200A2">
            <w:pPr>
              <w:spacing w:after="0" w:line="240" w:lineRule="auto"/>
              <w:rPr>
                <w:rFonts w:ascii="Times New Roman" w:hAnsi="Times New Roman" w:cs="Times New Roman"/>
              </w:rPr>
            </w:pPr>
            <w:r w:rsidRPr="00E42F19">
              <w:rPr>
                <w:rFonts w:ascii="Times New Roman" w:hAnsi="Times New Roman" w:cs="Times New Roman"/>
              </w:rPr>
              <w:t>Набор реагентов для анализа спиномозговой жидкости</w:t>
            </w:r>
          </w:p>
        </w:tc>
        <w:tc>
          <w:tcPr>
            <w:tcW w:w="11340" w:type="dxa"/>
            <w:vAlign w:val="center"/>
          </w:tcPr>
          <w:p w14:paraId="3A1A2156" w14:textId="7C0CA168" w:rsidR="005B05DE" w:rsidRPr="00D200A2" w:rsidRDefault="00E42F19" w:rsidP="00D200A2">
            <w:pPr>
              <w:spacing w:after="0" w:line="240" w:lineRule="auto"/>
              <w:rPr>
                <w:rFonts w:ascii="Times New Roman" w:hAnsi="Times New Roman" w:cs="Times New Roman"/>
              </w:rPr>
            </w:pPr>
            <w:r w:rsidRPr="00E42F19">
              <w:rPr>
                <w:rFonts w:ascii="Times New Roman" w:hAnsi="Times New Roman" w:cs="Times New Roman"/>
              </w:rPr>
              <w:t>Набор реагентов для анализа спиномозговой жидкости</w:t>
            </w:r>
          </w:p>
        </w:tc>
      </w:tr>
      <w:tr w:rsidR="005B05DE" w:rsidRPr="00D200A2" w14:paraId="009A6430" w14:textId="77777777" w:rsidTr="006B3D6E">
        <w:trPr>
          <w:trHeight w:val="108"/>
        </w:trPr>
        <w:tc>
          <w:tcPr>
            <w:tcW w:w="663" w:type="dxa"/>
            <w:vAlign w:val="center"/>
          </w:tcPr>
          <w:p w14:paraId="38E10EE0" w14:textId="1E909B5A" w:rsidR="005B05DE" w:rsidRPr="00D200A2" w:rsidRDefault="005B05DE" w:rsidP="00D200A2">
            <w:pPr>
              <w:spacing w:after="0" w:line="240" w:lineRule="auto"/>
              <w:jc w:val="center"/>
              <w:rPr>
                <w:rFonts w:ascii="Times New Roman" w:hAnsi="Times New Roman" w:cs="Times New Roman"/>
                <w:b/>
              </w:rPr>
            </w:pPr>
            <w:r w:rsidRPr="00D200A2">
              <w:rPr>
                <w:rFonts w:ascii="Times New Roman" w:hAnsi="Times New Roman" w:cs="Times New Roman"/>
                <w:b/>
              </w:rPr>
              <w:t>85</w:t>
            </w:r>
          </w:p>
        </w:tc>
        <w:tc>
          <w:tcPr>
            <w:tcW w:w="3556" w:type="dxa"/>
            <w:vAlign w:val="center"/>
          </w:tcPr>
          <w:p w14:paraId="2D04869C" w14:textId="070E7CDE" w:rsidR="005B05DE" w:rsidRPr="00D200A2" w:rsidRDefault="00FC0359" w:rsidP="00D200A2">
            <w:pPr>
              <w:spacing w:after="0" w:line="240" w:lineRule="auto"/>
              <w:rPr>
                <w:rFonts w:ascii="Times New Roman" w:hAnsi="Times New Roman" w:cs="Times New Roman"/>
              </w:rPr>
            </w:pPr>
            <w:r w:rsidRPr="000141A2">
              <w:rPr>
                <w:rFonts w:ascii="Times New Roman" w:eastAsia="Times New Roman" w:hAnsi="Times New Roman"/>
                <w:color w:val="000000"/>
                <w:lang w:eastAsia="ru-RU"/>
              </w:rPr>
              <w:t>Ревматоидный фактор</w:t>
            </w:r>
          </w:p>
        </w:tc>
        <w:tc>
          <w:tcPr>
            <w:tcW w:w="11340" w:type="dxa"/>
            <w:vAlign w:val="center"/>
          </w:tcPr>
          <w:p w14:paraId="21ACE358" w14:textId="2691950C" w:rsidR="005B05DE" w:rsidRPr="00D200A2" w:rsidRDefault="00FC0359" w:rsidP="00D200A2">
            <w:pPr>
              <w:spacing w:after="0" w:line="240" w:lineRule="auto"/>
              <w:rPr>
                <w:rFonts w:ascii="Times New Roman" w:hAnsi="Times New Roman" w:cs="Times New Roman"/>
              </w:rPr>
            </w:pPr>
            <w:r w:rsidRPr="000141A2">
              <w:rPr>
                <w:rFonts w:ascii="Times New Roman" w:eastAsia="Times New Roman" w:hAnsi="Times New Roman"/>
                <w:color w:val="000000"/>
                <w:lang w:eastAsia="ru-RU"/>
              </w:rPr>
              <w:t>Ревматоидный фактор латекс-тест на слайде 250 опр×2,5 мл DAC-SpectroMed</w:t>
            </w:r>
          </w:p>
        </w:tc>
      </w:tr>
      <w:tr w:rsidR="00AD1E47" w:rsidRPr="00D200A2" w14:paraId="16482FDF" w14:textId="77777777" w:rsidTr="006B3D6E">
        <w:trPr>
          <w:trHeight w:val="108"/>
        </w:trPr>
        <w:tc>
          <w:tcPr>
            <w:tcW w:w="663" w:type="dxa"/>
            <w:vAlign w:val="center"/>
          </w:tcPr>
          <w:p w14:paraId="64EE1BA7" w14:textId="2CA480F9"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86</w:t>
            </w:r>
          </w:p>
        </w:tc>
        <w:tc>
          <w:tcPr>
            <w:tcW w:w="3556" w:type="dxa"/>
            <w:vAlign w:val="center"/>
          </w:tcPr>
          <w:p w14:paraId="1DA7B0EF" w14:textId="618C3965" w:rsidR="00AD1E47" w:rsidRPr="00D200A2" w:rsidRDefault="00AD1E47" w:rsidP="00D200A2">
            <w:pPr>
              <w:spacing w:after="0" w:line="240" w:lineRule="auto"/>
              <w:rPr>
                <w:rFonts w:ascii="Times New Roman" w:hAnsi="Times New Roman" w:cs="Times New Roman"/>
              </w:rPr>
            </w:pPr>
            <w:r w:rsidRPr="006B44BF">
              <w:rPr>
                <w:rFonts w:ascii="Times New Roman" w:eastAsia="Times New Roman" w:hAnsi="Times New Roman"/>
                <w:lang w:eastAsia="ru-RU"/>
              </w:rPr>
              <w:t>Глицерин</w:t>
            </w:r>
          </w:p>
        </w:tc>
        <w:tc>
          <w:tcPr>
            <w:tcW w:w="11340" w:type="dxa"/>
            <w:vAlign w:val="center"/>
          </w:tcPr>
          <w:p w14:paraId="453B7D71" w14:textId="19167D94" w:rsidR="00AD1E47" w:rsidRPr="00D200A2" w:rsidRDefault="00AD1E47" w:rsidP="00D200A2">
            <w:pPr>
              <w:spacing w:after="0" w:line="240" w:lineRule="auto"/>
              <w:rPr>
                <w:rFonts w:ascii="Times New Roman" w:hAnsi="Times New Roman" w:cs="Times New Roman"/>
              </w:rPr>
            </w:pPr>
            <w:r w:rsidRPr="006B44BF">
              <w:rPr>
                <w:rFonts w:ascii="Times New Roman" w:eastAsia="Times New Roman" w:hAnsi="Times New Roman"/>
                <w:lang w:eastAsia="ru-RU"/>
              </w:rPr>
              <w:t>Глицерин</w:t>
            </w:r>
          </w:p>
        </w:tc>
      </w:tr>
      <w:tr w:rsidR="00AD1E47" w:rsidRPr="00D200A2" w14:paraId="4F4480A1" w14:textId="77777777" w:rsidTr="006B3D6E">
        <w:trPr>
          <w:trHeight w:val="108"/>
        </w:trPr>
        <w:tc>
          <w:tcPr>
            <w:tcW w:w="663" w:type="dxa"/>
            <w:vAlign w:val="center"/>
          </w:tcPr>
          <w:p w14:paraId="7C5407BF" w14:textId="3DF4898E"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87</w:t>
            </w:r>
          </w:p>
        </w:tc>
        <w:tc>
          <w:tcPr>
            <w:tcW w:w="3556" w:type="dxa"/>
            <w:vAlign w:val="center"/>
          </w:tcPr>
          <w:p w14:paraId="3EBA1B61" w14:textId="370CFC2F" w:rsidR="00AD1E47" w:rsidRPr="00D200A2" w:rsidRDefault="00AD1E47" w:rsidP="00D200A2">
            <w:pPr>
              <w:spacing w:after="0" w:line="240" w:lineRule="auto"/>
              <w:rPr>
                <w:rFonts w:ascii="Times New Roman" w:hAnsi="Times New Roman" w:cs="Times New Roman"/>
              </w:rPr>
            </w:pPr>
            <w:r w:rsidRPr="00AD1E47">
              <w:rPr>
                <w:rFonts w:ascii="Times New Roman" w:hAnsi="Times New Roman" w:cs="Times New Roman"/>
              </w:rPr>
              <w:t>Раствор бриллиантового крезилового синего для окраски ретикулоцитов в крови</w:t>
            </w:r>
          </w:p>
        </w:tc>
        <w:tc>
          <w:tcPr>
            <w:tcW w:w="11340" w:type="dxa"/>
            <w:vAlign w:val="center"/>
          </w:tcPr>
          <w:p w14:paraId="04B92EC9" w14:textId="6A091F5C" w:rsidR="00AD1E47" w:rsidRPr="00D200A2" w:rsidRDefault="00AD1E47" w:rsidP="00D200A2">
            <w:pPr>
              <w:spacing w:after="0" w:line="240" w:lineRule="auto"/>
              <w:rPr>
                <w:rFonts w:ascii="Times New Roman" w:hAnsi="Times New Roman" w:cs="Times New Roman"/>
              </w:rPr>
            </w:pPr>
            <w:r w:rsidRPr="00AD1E47">
              <w:rPr>
                <w:rFonts w:ascii="Times New Roman" w:hAnsi="Times New Roman" w:cs="Times New Roman"/>
              </w:rPr>
              <w:t>Раствор бриллиантового крезилового синего для окраски ретикулоцитов в крови</w:t>
            </w:r>
          </w:p>
        </w:tc>
      </w:tr>
      <w:tr w:rsidR="00AD1E47" w:rsidRPr="00D200A2" w14:paraId="651BDA6C" w14:textId="77777777" w:rsidTr="006B3D6E">
        <w:trPr>
          <w:trHeight w:val="108"/>
        </w:trPr>
        <w:tc>
          <w:tcPr>
            <w:tcW w:w="663" w:type="dxa"/>
            <w:vAlign w:val="center"/>
          </w:tcPr>
          <w:p w14:paraId="66026CBD" w14:textId="57AA2766"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88</w:t>
            </w:r>
          </w:p>
        </w:tc>
        <w:tc>
          <w:tcPr>
            <w:tcW w:w="3556" w:type="dxa"/>
            <w:vAlign w:val="center"/>
          </w:tcPr>
          <w:p w14:paraId="06128B6B" w14:textId="109A59D2" w:rsidR="00AD1E47" w:rsidRPr="00D200A2" w:rsidRDefault="00A62957" w:rsidP="00D200A2">
            <w:pPr>
              <w:spacing w:after="0" w:line="240" w:lineRule="auto"/>
              <w:rPr>
                <w:rFonts w:ascii="Times New Roman" w:hAnsi="Times New Roman" w:cs="Times New Roman"/>
              </w:rPr>
            </w:pPr>
            <w:r w:rsidRPr="00A62957">
              <w:rPr>
                <w:rFonts w:ascii="Times New Roman" w:hAnsi="Times New Roman" w:cs="Times New Roman"/>
              </w:rPr>
              <w:t>Стеклянные пробирки- кюветы</w:t>
            </w:r>
          </w:p>
        </w:tc>
        <w:tc>
          <w:tcPr>
            <w:tcW w:w="11340" w:type="dxa"/>
            <w:vAlign w:val="center"/>
          </w:tcPr>
          <w:p w14:paraId="107B4BE9" w14:textId="2991128F" w:rsidR="00AD1E47" w:rsidRPr="00D200A2" w:rsidRDefault="00A62957" w:rsidP="00D200A2">
            <w:pPr>
              <w:spacing w:after="0" w:line="240" w:lineRule="auto"/>
              <w:rPr>
                <w:rFonts w:ascii="Times New Roman" w:hAnsi="Times New Roman" w:cs="Times New Roman"/>
              </w:rPr>
            </w:pPr>
            <w:r w:rsidRPr="00A62957">
              <w:rPr>
                <w:rFonts w:ascii="Times New Roman" w:hAnsi="Times New Roman" w:cs="Times New Roman"/>
              </w:rPr>
              <w:t>стеклянная пробирка кюветы (12 мм внешный 105 мм длина внутренний диаметр 10 мм для Цифрового фотоэлектроколориметра Модель АЕ -30 F</w:t>
            </w:r>
          </w:p>
        </w:tc>
      </w:tr>
      <w:tr w:rsidR="00AD1E47" w:rsidRPr="00D200A2" w14:paraId="3CBCA1A6" w14:textId="77777777" w:rsidTr="006B3D6E">
        <w:trPr>
          <w:trHeight w:val="108"/>
        </w:trPr>
        <w:tc>
          <w:tcPr>
            <w:tcW w:w="663" w:type="dxa"/>
            <w:vAlign w:val="center"/>
          </w:tcPr>
          <w:p w14:paraId="518B1427" w14:textId="2F584A89"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89</w:t>
            </w:r>
          </w:p>
        </w:tc>
        <w:tc>
          <w:tcPr>
            <w:tcW w:w="3556" w:type="dxa"/>
            <w:vAlign w:val="center"/>
          </w:tcPr>
          <w:p w14:paraId="5F90F52E" w14:textId="2254F236" w:rsidR="00AD1E47" w:rsidRPr="00D200A2" w:rsidRDefault="00A62957" w:rsidP="00D200A2">
            <w:pPr>
              <w:spacing w:after="0" w:line="240" w:lineRule="auto"/>
              <w:rPr>
                <w:rFonts w:ascii="Times New Roman" w:hAnsi="Times New Roman" w:cs="Times New Roman"/>
              </w:rPr>
            </w:pPr>
            <w:r w:rsidRPr="00A62957">
              <w:rPr>
                <w:rFonts w:ascii="Times New Roman" w:hAnsi="Times New Roman" w:cs="Times New Roman"/>
              </w:rPr>
              <w:t>Капилляры для СОЭ</w:t>
            </w:r>
          </w:p>
        </w:tc>
        <w:tc>
          <w:tcPr>
            <w:tcW w:w="11340" w:type="dxa"/>
            <w:vAlign w:val="center"/>
          </w:tcPr>
          <w:p w14:paraId="571ADDD2" w14:textId="661EFA6F" w:rsidR="00AD1E47" w:rsidRPr="00D200A2" w:rsidRDefault="00A62957" w:rsidP="00D200A2">
            <w:pPr>
              <w:spacing w:after="0" w:line="240" w:lineRule="auto"/>
              <w:rPr>
                <w:rFonts w:ascii="Times New Roman" w:hAnsi="Times New Roman" w:cs="Times New Roman"/>
              </w:rPr>
            </w:pPr>
            <w:r w:rsidRPr="00A62957">
              <w:rPr>
                <w:rFonts w:ascii="Times New Roman" w:hAnsi="Times New Roman" w:cs="Times New Roman"/>
              </w:rPr>
              <w:t>Капилляры для СОЭ</w:t>
            </w:r>
          </w:p>
        </w:tc>
      </w:tr>
      <w:tr w:rsidR="00AD1E47" w:rsidRPr="00D200A2" w14:paraId="43A99FCB" w14:textId="77777777" w:rsidTr="006B3D6E">
        <w:trPr>
          <w:trHeight w:val="108"/>
        </w:trPr>
        <w:tc>
          <w:tcPr>
            <w:tcW w:w="663" w:type="dxa"/>
            <w:vAlign w:val="center"/>
          </w:tcPr>
          <w:p w14:paraId="1EEDCC7D" w14:textId="7948A43E"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90</w:t>
            </w:r>
          </w:p>
        </w:tc>
        <w:tc>
          <w:tcPr>
            <w:tcW w:w="3556" w:type="dxa"/>
            <w:vAlign w:val="center"/>
          </w:tcPr>
          <w:p w14:paraId="23CA9095" w14:textId="1E937434" w:rsidR="00AD1E47" w:rsidRPr="00D200A2" w:rsidRDefault="00C92DD1" w:rsidP="00D200A2">
            <w:pPr>
              <w:spacing w:after="0" w:line="240" w:lineRule="auto"/>
              <w:rPr>
                <w:rFonts w:ascii="Times New Roman" w:hAnsi="Times New Roman" w:cs="Times New Roman"/>
              </w:rPr>
            </w:pPr>
            <w:r w:rsidRPr="005D3C26">
              <w:rPr>
                <w:rFonts w:ascii="Times New Roman" w:eastAsia="Times New Roman" w:hAnsi="Times New Roman"/>
                <w:color w:val="000000"/>
                <w:lang w:eastAsia="ru-RU"/>
              </w:rPr>
              <w:t>Одноразовые гелевые электроды для ЭКГ</w:t>
            </w:r>
          </w:p>
        </w:tc>
        <w:tc>
          <w:tcPr>
            <w:tcW w:w="11340" w:type="dxa"/>
            <w:vAlign w:val="center"/>
          </w:tcPr>
          <w:p w14:paraId="2D196E4F" w14:textId="19DDA165" w:rsidR="00AD1E47" w:rsidRPr="00D200A2" w:rsidRDefault="00C92DD1" w:rsidP="00D200A2">
            <w:pPr>
              <w:spacing w:after="0" w:line="240" w:lineRule="auto"/>
              <w:rPr>
                <w:rFonts w:ascii="Times New Roman" w:hAnsi="Times New Roman" w:cs="Times New Roman"/>
              </w:rPr>
            </w:pPr>
            <w:r w:rsidRPr="005D3C26">
              <w:rPr>
                <w:rFonts w:ascii="Times New Roman" w:eastAsia="Times New Roman" w:hAnsi="Times New Roman"/>
                <w:color w:val="000000"/>
                <w:lang w:eastAsia="ru-RU"/>
              </w:rPr>
              <w:t>Одноразовые гелевые электроды для ЭКГ</w:t>
            </w:r>
          </w:p>
        </w:tc>
      </w:tr>
      <w:tr w:rsidR="00AD1E47" w:rsidRPr="00D200A2" w14:paraId="15294FE7" w14:textId="77777777" w:rsidTr="006B3D6E">
        <w:trPr>
          <w:trHeight w:val="108"/>
        </w:trPr>
        <w:tc>
          <w:tcPr>
            <w:tcW w:w="663" w:type="dxa"/>
            <w:vAlign w:val="center"/>
          </w:tcPr>
          <w:p w14:paraId="0323DF9A" w14:textId="7483438B"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91</w:t>
            </w:r>
          </w:p>
        </w:tc>
        <w:tc>
          <w:tcPr>
            <w:tcW w:w="3556" w:type="dxa"/>
            <w:vAlign w:val="center"/>
          </w:tcPr>
          <w:p w14:paraId="1245B7C4" w14:textId="0708DFFD" w:rsidR="00AD1E47" w:rsidRPr="00D200A2" w:rsidRDefault="007F405C" w:rsidP="00D200A2">
            <w:pPr>
              <w:spacing w:after="0" w:line="240" w:lineRule="auto"/>
              <w:rPr>
                <w:rFonts w:ascii="Times New Roman" w:hAnsi="Times New Roman" w:cs="Times New Roman"/>
              </w:rPr>
            </w:pPr>
            <w:r w:rsidRPr="007F405C">
              <w:rPr>
                <w:rFonts w:ascii="Times New Roman" w:hAnsi="Times New Roman" w:cs="Times New Roman"/>
              </w:rPr>
              <w:t>Шунтирующая система Дельта (среднего давления) Medtronic (США)</w:t>
            </w:r>
          </w:p>
        </w:tc>
        <w:tc>
          <w:tcPr>
            <w:tcW w:w="11340" w:type="dxa"/>
            <w:vAlign w:val="center"/>
          </w:tcPr>
          <w:p w14:paraId="17A7A31D" w14:textId="14170991" w:rsidR="00AD1E47" w:rsidRPr="00D200A2" w:rsidRDefault="007F405C" w:rsidP="00D200A2">
            <w:pPr>
              <w:spacing w:after="0" w:line="240" w:lineRule="auto"/>
              <w:rPr>
                <w:rFonts w:ascii="Times New Roman" w:hAnsi="Times New Roman" w:cs="Times New Roman"/>
              </w:rPr>
            </w:pPr>
            <w:r w:rsidRPr="007F405C">
              <w:rPr>
                <w:rFonts w:ascii="Times New Roman" w:hAnsi="Times New Roman" w:cs="Times New Roman"/>
              </w:rPr>
              <w:t>Шунтирующая система Дельта (среднего давления) Medtronic (США)</w:t>
            </w:r>
          </w:p>
        </w:tc>
      </w:tr>
      <w:tr w:rsidR="00AD1E47" w:rsidRPr="00D200A2" w14:paraId="6BFB26F0" w14:textId="77777777" w:rsidTr="006B3D6E">
        <w:trPr>
          <w:trHeight w:val="108"/>
        </w:trPr>
        <w:tc>
          <w:tcPr>
            <w:tcW w:w="663" w:type="dxa"/>
            <w:vAlign w:val="center"/>
          </w:tcPr>
          <w:p w14:paraId="6D5A67A9" w14:textId="5BEC09B9"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92</w:t>
            </w:r>
          </w:p>
        </w:tc>
        <w:tc>
          <w:tcPr>
            <w:tcW w:w="3556" w:type="dxa"/>
            <w:vAlign w:val="center"/>
          </w:tcPr>
          <w:p w14:paraId="40479FCD" w14:textId="2EB89D0E" w:rsidR="00AD1E47" w:rsidRPr="00D200A2" w:rsidRDefault="00194118" w:rsidP="00D200A2">
            <w:pPr>
              <w:spacing w:after="0" w:line="240" w:lineRule="auto"/>
              <w:rPr>
                <w:rFonts w:ascii="Times New Roman" w:hAnsi="Times New Roman" w:cs="Times New Roman"/>
              </w:rPr>
            </w:pPr>
            <w:r w:rsidRPr="005D3C26">
              <w:rPr>
                <w:rFonts w:ascii="Times New Roman" w:hAnsi="Times New Roman"/>
              </w:rPr>
              <w:t>Шунтирующая система Дельта, малая (высокого давления)</w:t>
            </w:r>
          </w:p>
        </w:tc>
        <w:tc>
          <w:tcPr>
            <w:tcW w:w="11340" w:type="dxa"/>
            <w:vAlign w:val="center"/>
          </w:tcPr>
          <w:p w14:paraId="7192539F"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Шунтирующая система Дельта, высокого давления.</w:t>
            </w:r>
          </w:p>
          <w:p w14:paraId="159EE157"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Разработан для снижения риска гипердренирования СМЖ. В конструкцию клапана включено антисифонное устройство – Дельта-камера, позволяющее поддерживать интравентрикулярное давление пациента в пределах физиологической нормы, независимо от скорости вырабатывания ликвора и положения тела пациента (лежа/ стоя). В норме диафрагма камеры закрыта и открывается при увеличении положительного интравентрикулярного давления. При нарастании отрицательного давления – немедленно закрывается.</w:t>
            </w:r>
          </w:p>
          <w:p w14:paraId="0B3793B6"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Клапан Дельта состоит из двух различных материалов – полипропилена и силикона (без примеси латекса), исключающих слипание и деформацию клапанов. Рентгеноконтрастные метки и кодовые обозначения на клапане указывают направление тока ликвора, места соединения с катетерами и градацию по давлению. Все клапаны Дельта включают в себя резервуар для инъекций и взятия проб ликвора, а также окклюдеры для избирательной промывки.</w:t>
            </w:r>
          </w:p>
          <w:p w14:paraId="6E2A5D12"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Катетеры производятся из силикона (без примеси латекса), что препятствует их слипанию и петлетлеобразованию.</w:t>
            </w:r>
          </w:p>
          <w:p w14:paraId="6A415EF7"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Отсутствие металлических деталей в системах позволяет без помех проводить КТ и ЯМР исследования.</w:t>
            </w:r>
          </w:p>
          <w:p w14:paraId="68E52B6E"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В комплект входят:</w:t>
            </w:r>
          </w:p>
          <w:p w14:paraId="3AC004E9"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 xml:space="preserve">Клапан Дельта, малый, размер 36×6 мм. </w:t>
            </w:r>
          </w:p>
          <w:p w14:paraId="73893256"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 xml:space="preserve">Вентрикулярный катетер, стандартный, с правоугольной клипсой, со стилетом, импрегнирован барием, длина - 230 мм., внутренний диаметр - 1.2-1.3 мм., наружный диаметр - 2.1-2.5 мм. Наличие 4 рядов по 8 отверстий на дистальном конце катетера длиной 16 мм. Наличие 3 маркеров длины, через 50 мм. от проксимального конца; </w:t>
            </w:r>
          </w:p>
          <w:p w14:paraId="715D0952" w14:textId="77777777" w:rsidR="00120E63" w:rsidRPr="00120E63" w:rsidRDefault="00120E63" w:rsidP="00120E63">
            <w:pPr>
              <w:spacing w:after="0" w:line="240" w:lineRule="auto"/>
              <w:rPr>
                <w:rFonts w:ascii="Times New Roman" w:hAnsi="Times New Roman"/>
              </w:rPr>
            </w:pPr>
            <w:r w:rsidRPr="00120E63">
              <w:rPr>
                <w:rFonts w:ascii="Times New Roman" w:hAnsi="Times New Roman"/>
              </w:rPr>
              <w:t xml:space="preserve">Кардиоперитонеальный катетер, стандартный, импрегнирован барием, длиной 900 мм, наружный диаметр 2,5 мм., внутренний диаметр 1,3 мм. Наличие 8 щелевидных отверстий, расположенных под углом 90 градусов в стенке </w:t>
            </w:r>
            <w:r w:rsidRPr="00120E63">
              <w:rPr>
                <w:rFonts w:ascii="Times New Roman" w:hAnsi="Times New Roman"/>
              </w:rPr>
              <w:lastRenderedPageBreak/>
              <w:t>катетера. Наличие 3 маркеров длины на расстоянии 100 мм. от проксимального конца. Наличие 2 щелевых отверстий, расположенных под углом 180 градусов в стенке катетера.</w:t>
            </w:r>
          </w:p>
          <w:p w14:paraId="16CA5A69" w14:textId="193B8734" w:rsidR="00AD1E47" w:rsidRPr="00D200A2" w:rsidRDefault="00120E63" w:rsidP="00120E63">
            <w:pPr>
              <w:spacing w:after="0" w:line="240" w:lineRule="auto"/>
              <w:rPr>
                <w:rFonts w:ascii="Times New Roman" w:hAnsi="Times New Roman" w:cs="Times New Roman"/>
              </w:rPr>
            </w:pPr>
            <w:r w:rsidRPr="00120E63">
              <w:rPr>
                <w:rFonts w:ascii="Times New Roman" w:hAnsi="Times New Roman"/>
              </w:rPr>
              <w:t>Режим функционирования: 1.0/1.5/2.0</w:t>
            </w:r>
          </w:p>
        </w:tc>
      </w:tr>
      <w:tr w:rsidR="00AD1E47" w:rsidRPr="00D200A2" w14:paraId="24837771" w14:textId="77777777" w:rsidTr="006B3D6E">
        <w:trPr>
          <w:trHeight w:val="108"/>
        </w:trPr>
        <w:tc>
          <w:tcPr>
            <w:tcW w:w="663" w:type="dxa"/>
            <w:vAlign w:val="center"/>
          </w:tcPr>
          <w:p w14:paraId="2D6C5044" w14:textId="2539EEA9"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93</w:t>
            </w:r>
          </w:p>
        </w:tc>
        <w:tc>
          <w:tcPr>
            <w:tcW w:w="3556" w:type="dxa"/>
            <w:vAlign w:val="center"/>
          </w:tcPr>
          <w:p w14:paraId="2F500710" w14:textId="3DE96CE7" w:rsidR="00AD1E47" w:rsidRPr="00D200A2" w:rsidRDefault="008A73FC" w:rsidP="00D200A2">
            <w:pPr>
              <w:spacing w:after="0" w:line="240" w:lineRule="auto"/>
              <w:rPr>
                <w:rFonts w:ascii="Times New Roman" w:hAnsi="Times New Roman" w:cs="Times New Roman"/>
              </w:rPr>
            </w:pPr>
            <w:r w:rsidRPr="005D3C26">
              <w:rPr>
                <w:rFonts w:ascii="Times New Roman" w:hAnsi="Times New Roman"/>
              </w:rPr>
              <w:t>Шунтирующая система Дельта (низкого давления) Medtronic (США)</w:t>
            </w:r>
          </w:p>
        </w:tc>
        <w:tc>
          <w:tcPr>
            <w:tcW w:w="11340" w:type="dxa"/>
            <w:vAlign w:val="center"/>
          </w:tcPr>
          <w:p w14:paraId="2C2BB9CB" w14:textId="3F03B28F" w:rsidR="00AD1E47" w:rsidRPr="00D200A2" w:rsidRDefault="008A73FC" w:rsidP="00D200A2">
            <w:pPr>
              <w:spacing w:after="0" w:line="240" w:lineRule="auto"/>
              <w:rPr>
                <w:rFonts w:ascii="Times New Roman" w:hAnsi="Times New Roman" w:cs="Times New Roman"/>
              </w:rPr>
            </w:pPr>
            <w:r w:rsidRPr="005D3C26">
              <w:rPr>
                <w:rFonts w:ascii="Times New Roman" w:hAnsi="Times New Roman"/>
              </w:rPr>
              <w:t>Шунтирующая система Дельта (низкого давления) Medtronic (США)</w:t>
            </w:r>
          </w:p>
        </w:tc>
      </w:tr>
      <w:tr w:rsidR="00AD1E47" w:rsidRPr="00D200A2" w14:paraId="4DC0A3E6" w14:textId="77777777" w:rsidTr="006B3D6E">
        <w:trPr>
          <w:trHeight w:val="108"/>
        </w:trPr>
        <w:tc>
          <w:tcPr>
            <w:tcW w:w="663" w:type="dxa"/>
            <w:vAlign w:val="center"/>
          </w:tcPr>
          <w:p w14:paraId="699A81A2" w14:textId="330DAF65"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94</w:t>
            </w:r>
          </w:p>
        </w:tc>
        <w:tc>
          <w:tcPr>
            <w:tcW w:w="3556" w:type="dxa"/>
            <w:vAlign w:val="center"/>
          </w:tcPr>
          <w:p w14:paraId="676C2567" w14:textId="0A4A8599" w:rsidR="00AD1E47" w:rsidRPr="00D200A2" w:rsidRDefault="00FC3D3F" w:rsidP="00D200A2">
            <w:pPr>
              <w:spacing w:after="0" w:line="240" w:lineRule="auto"/>
              <w:rPr>
                <w:rFonts w:ascii="Times New Roman" w:hAnsi="Times New Roman" w:cs="Times New Roman"/>
              </w:rPr>
            </w:pPr>
            <w:r w:rsidRPr="009950E6">
              <w:rPr>
                <w:rFonts w:ascii="Times New Roman" w:eastAsia="Times New Roman" w:hAnsi="Times New Roman"/>
                <w:color w:val="000000"/>
                <w:lang w:eastAsia="ru-RU"/>
              </w:rPr>
              <w:t>Юстировочный набор ТЕХНИЧКА + УСТАНОВКА</w:t>
            </w:r>
          </w:p>
        </w:tc>
        <w:tc>
          <w:tcPr>
            <w:tcW w:w="11340" w:type="dxa"/>
            <w:vAlign w:val="center"/>
          </w:tcPr>
          <w:p w14:paraId="3AE3BC6E" w14:textId="67F3EB89" w:rsidR="00AD1E47" w:rsidRPr="00D200A2" w:rsidRDefault="00FC3D3F" w:rsidP="00D200A2">
            <w:pPr>
              <w:spacing w:after="0" w:line="240" w:lineRule="auto"/>
              <w:rPr>
                <w:rFonts w:ascii="Times New Roman" w:hAnsi="Times New Roman" w:cs="Times New Roman"/>
              </w:rPr>
            </w:pPr>
            <w:r w:rsidRPr="009950E6">
              <w:rPr>
                <w:rFonts w:ascii="Times New Roman" w:eastAsia="Times New Roman" w:hAnsi="Times New Roman"/>
                <w:color w:val="000000"/>
                <w:lang w:eastAsia="ru-RU"/>
              </w:rPr>
              <w:t>Юстировочный набор ТЕХНИЧКА + УСТАНОВКА</w:t>
            </w:r>
          </w:p>
        </w:tc>
      </w:tr>
      <w:tr w:rsidR="00AD1E47" w:rsidRPr="00D200A2" w14:paraId="1C8CC10E" w14:textId="77777777" w:rsidTr="006B3D6E">
        <w:trPr>
          <w:trHeight w:val="108"/>
        </w:trPr>
        <w:tc>
          <w:tcPr>
            <w:tcW w:w="663" w:type="dxa"/>
            <w:vAlign w:val="center"/>
          </w:tcPr>
          <w:p w14:paraId="64A37BF7" w14:textId="5932ADC8"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95</w:t>
            </w:r>
          </w:p>
        </w:tc>
        <w:tc>
          <w:tcPr>
            <w:tcW w:w="3556" w:type="dxa"/>
            <w:vAlign w:val="center"/>
          </w:tcPr>
          <w:p w14:paraId="6ED7A84A" w14:textId="18AE7ADD" w:rsidR="00AD1E47" w:rsidRPr="00D200A2" w:rsidRDefault="00086DD2" w:rsidP="00D200A2">
            <w:pPr>
              <w:spacing w:after="0" w:line="240" w:lineRule="auto"/>
              <w:rPr>
                <w:rFonts w:ascii="Times New Roman" w:hAnsi="Times New Roman" w:cs="Times New Roman"/>
              </w:rPr>
            </w:pPr>
            <w:r w:rsidRPr="00F9646C">
              <w:rPr>
                <w:rFonts w:ascii="Times New Roman" w:eastAsia="Times New Roman" w:hAnsi="Times New Roman"/>
                <w:color w:val="000000"/>
                <w:lang w:eastAsia="ru-RU"/>
              </w:rPr>
              <w:t>Самосверлящий самонарезной клиновидный винт</w:t>
            </w:r>
          </w:p>
        </w:tc>
        <w:tc>
          <w:tcPr>
            <w:tcW w:w="11340" w:type="dxa"/>
            <w:vAlign w:val="center"/>
          </w:tcPr>
          <w:p w14:paraId="62601EDC" w14:textId="2AE6993A" w:rsidR="00AD1E47" w:rsidRPr="00D200A2" w:rsidRDefault="00086DD2" w:rsidP="00D200A2">
            <w:pPr>
              <w:spacing w:after="0" w:line="240" w:lineRule="auto"/>
              <w:rPr>
                <w:rFonts w:ascii="Times New Roman" w:hAnsi="Times New Roman" w:cs="Times New Roman"/>
              </w:rPr>
            </w:pPr>
            <w:r w:rsidRPr="00F9646C">
              <w:rPr>
                <w:rFonts w:ascii="Times New Roman" w:eastAsia="Times New Roman" w:hAnsi="Times New Roman"/>
                <w:color w:val="000000"/>
                <w:lang w:eastAsia="ru-RU"/>
              </w:rPr>
              <w:t>Самосверлящий самонарезной клиновидный винт Миди, внешний диаметр 1.6 мм, длина 4 мм</w:t>
            </w:r>
          </w:p>
        </w:tc>
      </w:tr>
      <w:tr w:rsidR="00AD1E47" w:rsidRPr="00D200A2" w14:paraId="740AE2FF" w14:textId="77777777" w:rsidTr="006B3D6E">
        <w:trPr>
          <w:trHeight w:val="108"/>
        </w:trPr>
        <w:tc>
          <w:tcPr>
            <w:tcW w:w="663" w:type="dxa"/>
            <w:vAlign w:val="center"/>
          </w:tcPr>
          <w:p w14:paraId="61CF66D8" w14:textId="5A2C1B01"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96</w:t>
            </w:r>
          </w:p>
        </w:tc>
        <w:tc>
          <w:tcPr>
            <w:tcW w:w="3556" w:type="dxa"/>
            <w:vAlign w:val="center"/>
          </w:tcPr>
          <w:p w14:paraId="6CA94F26" w14:textId="55A6EDF4" w:rsidR="00AD1E47" w:rsidRPr="00D200A2" w:rsidRDefault="00580711" w:rsidP="00D200A2">
            <w:pPr>
              <w:spacing w:after="0" w:line="240" w:lineRule="auto"/>
              <w:rPr>
                <w:rFonts w:ascii="Times New Roman" w:hAnsi="Times New Roman" w:cs="Times New Roman"/>
              </w:rPr>
            </w:pPr>
            <w:r w:rsidRPr="00950D07">
              <w:rPr>
                <w:rFonts w:ascii="Times New Roman" w:eastAsia="Times New Roman" w:hAnsi="Times New Roman"/>
                <w:color w:val="000000"/>
                <w:lang w:eastAsia="ru-RU"/>
              </w:rPr>
              <w:t>Прямая пластина Миди</w:t>
            </w:r>
          </w:p>
        </w:tc>
        <w:tc>
          <w:tcPr>
            <w:tcW w:w="11340" w:type="dxa"/>
            <w:vAlign w:val="center"/>
          </w:tcPr>
          <w:p w14:paraId="364E471D" w14:textId="6A3C76D4" w:rsidR="00AD1E47" w:rsidRPr="00D200A2" w:rsidRDefault="00580711" w:rsidP="00D200A2">
            <w:pPr>
              <w:spacing w:after="0" w:line="240" w:lineRule="auto"/>
              <w:rPr>
                <w:rFonts w:ascii="Times New Roman" w:hAnsi="Times New Roman" w:cs="Times New Roman"/>
              </w:rPr>
            </w:pPr>
            <w:r w:rsidRPr="00950D07">
              <w:rPr>
                <w:rFonts w:ascii="Times New Roman" w:eastAsia="Times New Roman" w:hAnsi="Times New Roman"/>
                <w:color w:val="000000"/>
                <w:lang w:eastAsia="ru-RU"/>
              </w:rPr>
              <w:t>Прямая пластина Миди, длинная, толщина 0.6 мм, 2 отверстия</w:t>
            </w:r>
          </w:p>
        </w:tc>
      </w:tr>
      <w:tr w:rsidR="00AD1E47" w:rsidRPr="00D200A2" w14:paraId="313EA480" w14:textId="77777777" w:rsidTr="006B3D6E">
        <w:trPr>
          <w:trHeight w:val="108"/>
        </w:trPr>
        <w:tc>
          <w:tcPr>
            <w:tcW w:w="663" w:type="dxa"/>
            <w:vAlign w:val="center"/>
          </w:tcPr>
          <w:p w14:paraId="49172B4F" w14:textId="630C79A2" w:rsidR="00AD1E47" w:rsidRPr="00D200A2" w:rsidRDefault="00AD1E47" w:rsidP="00D200A2">
            <w:pPr>
              <w:spacing w:after="0" w:line="240" w:lineRule="auto"/>
              <w:jc w:val="center"/>
              <w:rPr>
                <w:rFonts w:ascii="Times New Roman" w:hAnsi="Times New Roman" w:cs="Times New Roman"/>
                <w:b/>
              </w:rPr>
            </w:pPr>
            <w:r w:rsidRPr="00D200A2">
              <w:rPr>
                <w:rFonts w:ascii="Times New Roman" w:hAnsi="Times New Roman" w:cs="Times New Roman"/>
                <w:b/>
              </w:rPr>
              <w:t>97</w:t>
            </w:r>
          </w:p>
        </w:tc>
        <w:tc>
          <w:tcPr>
            <w:tcW w:w="3556" w:type="dxa"/>
            <w:vAlign w:val="center"/>
          </w:tcPr>
          <w:p w14:paraId="18E55FCD" w14:textId="68B45EF3" w:rsidR="00AD1E47" w:rsidRPr="00D200A2" w:rsidRDefault="003538CA" w:rsidP="00D200A2">
            <w:pPr>
              <w:spacing w:after="0" w:line="240" w:lineRule="auto"/>
              <w:rPr>
                <w:rFonts w:ascii="Times New Roman" w:hAnsi="Times New Roman" w:cs="Times New Roman"/>
              </w:rPr>
            </w:pPr>
            <w:r w:rsidRPr="007900A2">
              <w:rPr>
                <w:rFonts w:ascii="Times New Roman" w:eastAsia="Times New Roman" w:hAnsi="Times New Roman"/>
                <w:color w:val="000000"/>
                <w:lang w:eastAsia="ru-RU"/>
              </w:rPr>
              <w:t>Прямая пластина Миди</w:t>
            </w:r>
          </w:p>
        </w:tc>
        <w:tc>
          <w:tcPr>
            <w:tcW w:w="11340" w:type="dxa"/>
            <w:vAlign w:val="center"/>
          </w:tcPr>
          <w:p w14:paraId="3298F6BE" w14:textId="69B49257" w:rsidR="00AD1E47" w:rsidRPr="00D200A2" w:rsidRDefault="003538CA" w:rsidP="00D200A2">
            <w:pPr>
              <w:spacing w:after="0" w:line="240" w:lineRule="auto"/>
              <w:rPr>
                <w:rFonts w:ascii="Times New Roman" w:hAnsi="Times New Roman" w:cs="Times New Roman"/>
              </w:rPr>
            </w:pPr>
            <w:r w:rsidRPr="007900A2">
              <w:rPr>
                <w:rFonts w:ascii="Times New Roman" w:eastAsia="Times New Roman" w:hAnsi="Times New Roman"/>
                <w:color w:val="000000"/>
                <w:lang w:eastAsia="ru-RU"/>
              </w:rPr>
              <w:t>Прямая пластина Миди, длинная, толщина 0.6 мм, 4 отверстия</w:t>
            </w:r>
          </w:p>
        </w:tc>
      </w:tr>
      <w:tr w:rsidR="003538CA" w:rsidRPr="00D200A2" w14:paraId="08B9309C" w14:textId="77777777" w:rsidTr="006B3D6E">
        <w:trPr>
          <w:trHeight w:val="108"/>
        </w:trPr>
        <w:tc>
          <w:tcPr>
            <w:tcW w:w="663" w:type="dxa"/>
            <w:vAlign w:val="center"/>
          </w:tcPr>
          <w:p w14:paraId="1A8031B0" w14:textId="3CA08C2B"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98</w:t>
            </w:r>
          </w:p>
        </w:tc>
        <w:tc>
          <w:tcPr>
            <w:tcW w:w="3556" w:type="dxa"/>
            <w:vAlign w:val="center"/>
          </w:tcPr>
          <w:p w14:paraId="42FEEC67" w14:textId="5F1005E1" w:rsidR="003538CA" w:rsidRPr="00D200A2" w:rsidRDefault="003538CA" w:rsidP="00D200A2">
            <w:pPr>
              <w:spacing w:after="0" w:line="240" w:lineRule="auto"/>
              <w:rPr>
                <w:rFonts w:ascii="Times New Roman" w:hAnsi="Times New Roman" w:cs="Times New Roman"/>
              </w:rPr>
            </w:pPr>
            <w:r w:rsidRPr="000368E7">
              <w:rPr>
                <w:rFonts w:ascii="Times New Roman" w:eastAsia="Times New Roman" w:hAnsi="Times New Roman"/>
                <w:color w:val="000000"/>
                <w:lang w:eastAsia="ru-RU"/>
              </w:rPr>
              <w:t>Пластина-сетка Миди</w:t>
            </w:r>
          </w:p>
        </w:tc>
        <w:tc>
          <w:tcPr>
            <w:tcW w:w="11340" w:type="dxa"/>
            <w:vAlign w:val="center"/>
          </w:tcPr>
          <w:p w14:paraId="48BFFF7D" w14:textId="07200E86" w:rsidR="003538CA" w:rsidRPr="00D200A2" w:rsidRDefault="003538CA" w:rsidP="00D200A2">
            <w:pPr>
              <w:spacing w:after="0" w:line="240" w:lineRule="auto"/>
              <w:rPr>
                <w:rFonts w:ascii="Times New Roman" w:hAnsi="Times New Roman" w:cs="Times New Roman"/>
              </w:rPr>
            </w:pPr>
            <w:r w:rsidRPr="000368E7">
              <w:rPr>
                <w:rFonts w:ascii="Times New Roman" w:eastAsia="Times New Roman" w:hAnsi="Times New Roman"/>
                <w:color w:val="000000"/>
                <w:lang w:eastAsia="ru-RU"/>
              </w:rPr>
              <w:t>Пластина-сетка Миди, пластичная, толщина 0.6 мм, 106.9 мм×105.5 мм</w:t>
            </w:r>
          </w:p>
        </w:tc>
      </w:tr>
      <w:tr w:rsidR="003538CA" w:rsidRPr="00D200A2" w14:paraId="290D5FE5" w14:textId="77777777" w:rsidTr="006B3D6E">
        <w:trPr>
          <w:trHeight w:val="108"/>
        </w:trPr>
        <w:tc>
          <w:tcPr>
            <w:tcW w:w="663" w:type="dxa"/>
            <w:vAlign w:val="center"/>
          </w:tcPr>
          <w:p w14:paraId="12238BF2" w14:textId="65B7D400"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99</w:t>
            </w:r>
          </w:p>
        </w:tc>
        <w:tc>
          <w:tcPr>
            <w:tcW w:w="3556" w:type="dxa"/>
            <w:vAlign w:val="center"/>
          </w:tcPr>
          <w:p w14:paraId="78BC83CD" w14:textId="283396F4" w:rsidR="003538CA" w:rsidRPr="00D200A2" w:rsidRDefault="00904D30" w:rsidP="00D200A2">
            <w:pPr>
              <w:spacing w:after="0" w:line="240" w:lineRule="auto"/>
              <w:rPr>
                <w:rFonts w:ascii="Times New Roman" w:hAnsi="Times New Roman" w:cs="Times New Roman"/>
              </w:rPr>
            </w:pPr>
            <w:r w:rsidRPr="00A74DA0">
              <w:rPr>
                <w:rFonts w:ascii="Times New Roman" w:eastAsia="Times New Roman" w:hAnsi="Times New Roman"/>
                <w:color w:val="000000"/>
                <w:lang w:eastAsia="ru-RU"/>
              </w:rPr>
              <w:t>Дренажные шунты</w:t>
            </w:r>
          </w:p>
        </w:tc>
        <w:tc>
          <w:tcPr>
            <w:tcW w:w="11340" w:type="dxa"/>
            <w:vAlign w:val="center"/>
          </w:tcPr>
          <w:p w14:paraId="731934D9" w14:textId="52960E6F" w:rsidR="003538CA" w:rsidRPr="00D200A2" w:rsidRDefault="00904D30" w:rsidP="00D200A2">
            <w:pPr>
              <w:spacing w:after="0" w:line="240" w:lineRule="auto"/>
              <w:rPr>
                <w:rFonts w:ascii="Times New Roman" w:hAnsi="Times New Roman" w:cs="Times New Roman"/>
              </w:rPr>
            </w:pPr>
            <w:r w:rsidRPr="00A74DA0">
              <w:rPr>
                <w:rFonts w:ascii="Times New Roman" w:eastAsia="Times New Roman" w:hAnsi="Times New Roman"/>
                <w:color w:val="000000"/>
                <w:lang w:eastAsia="ru-RU"/>
              </w:rPr>
              <w:t>Дренажные шунты тефлоновые 1,25 мм</w:t>
            </w:r>
          </w:p>
        </w:tc>
      </w:tr>
      <w:tr w:rsidR="003538CA" w:rsidRPr="00D200A2" w14:paraId="3E28252A" w14:textId="77777777" w:rsidTr="006B3D6E">
        <w:trPr>
          <w:trHeight w:val="108"/>
        </w:trPr>
        <w:tc>
          <w:tcPr>
            <w:tcW w:w="663" w:type="dxa"/>
            <w:vAlign w:val="center"/>
          </w:tcPr>
          <w:p w14:paraId="6407CBD9" w14:textId="1A6B35D0"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100</w:t>
            </w:r>
          </w:p>
        </w:tc>
        <w:tc>
          <w:tcPr>
            <w:tcW w:w="3556" w:type="dxa"/>
            <w:vAlign w:val="center"/>
          </w:tcPr>
          <w:p w14:paraId="1A242C96" w14:textId="1A6D26CE" w:rsidR="003538CA" w:rsidRPr="00D200A2" w:rsidRDefault="00904D30" w:rsidP="00D200A2">
            <w:pPr>
              <w:spacing w:after="0" w:line="240" w:lineRule="auto"/>
              <w:rPr>
                <w:rFonts w:ascii="Times New Roman" w:hAnsi="Times New Roman" w:cs="Times New Roman"/>
              </w:rPr>
            </w:pPr>
            <w:r w:rsidRPr="00A74DA0">
              <w:rPr>
                <w:rFonts w:ascii="Times New Roman" w:eastAsia="Times New Roman" w:hAnsi="Times New Roman"/>
                <w:color w:val="000000"/>
                <w:lang w:eastAsia="ru-RU"/>
              </w:rPr>
              <w:t>Дренажные шунты</w:t>
            </w:r>
          </w:p>
        </w:tc>
        <w:tc>
          <w:tcPr>
            <w:tcW w:w="11340" w:type="dxa"/>
            <w:vAlign w:val="center"/>
          </w:tcPr>
          <w:p w14:paraId="78CF276B" w14:textId="4CA10F6A" w:rsidR="003538CA" w:rsidRPr="00D200A2" w:rsidRDefault="00904D30" w:rsidP="00D200A2">
            <w:pPr>
              <w:spacing w:after="0" w:line="240" w:lineRule="auto"/>
              <w:rPr>
                <w:rFonts w:ascii="Times New Roman" w:hAnsi="Times New Roman" w:cs="Times New Roman"/>
              </w:rPr>
            </w:pPr>
            <w:r w:rsidRPr="00A74DA0">
              <w:rPr>
                <w:rFonts w:ascii="Times New Roman" w:eastAsia="Times New Roman" w:hAnsi="Times New Roman"/>
                <w:color w:val="000000"/>
                <w:lang w:eastAsia="ru-RU"/>
              </w:rPr>
              <w:t>Дренажные шунты титановые 1  мм</w:t>
            </w:r>
          </w:p>
        </w:tc>
      </w:tr>
      <w:tr w:rsidR="003538CA" w:rsidRPr="00D200A2" w14:paraId="4A59E720" w14:textId="77777777" w:rsidTr="006B3D6E">
        <w:trPr>
          <w:trHeight w:val="108"/>
        </w:trPr>
        <w:tc>
          <w:tcPr>
            <w:tcW w:w="663" w:type="dxa"/>
            <w:vAlign w:val="center"/>
          </w:tcPr>
          <w:p w14:paraId="5C9FDD83" w14:textId="6BF8B637"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101</w:t>
            </w:r>
          </w:p>
        </w:tc>
        <w:tc>
          <w:tcPr>
            <w:tcW w:w="3556" w:type="dxa"/>
            <w:vAlign w:val="center"/>
          </w:tcPr>
          <w:p w14:paraId="7C01DD3A" w14:textId="36B52DA8" w:rsidR="003538CA" w:rsidRPr="00D200A2" w:rsidRDefault="00904D30" w:rsidP="00D200A2">
            <w:pPr>
              <w:spacing w:after="0" w:line="240" w:lineRule="auto"/>
              <w:rPr>
                <w:rFonts w:ascii="Times New Roman" w:hAnsi="Times New Roman" w:cs="Times New Roman"/>
              </w:rPr>
            </w:pPr>
            <w:r w:rsidRPr="00B42362">
              <w:rPr>
                <w:rFonts w:ascii="Times New Roman" w:eastAsia="Times New Roman" w:hAnsi="Times New Roman"/>
                <w:color w:val="000000"/>
                <w:lang w:eastAsia="ru-RU"/>
              </w:rPr>
              <w:t>Энплейт</w:t>
            </w:r>
          </w:p>
        </w:tc>
        <w:tc>
          <w:tcPr>
            <w:tcW w:w="11340" w:type="dxa"/>
            <w:vAlign w:val="center"/>
          </w:tcPr>
          <w:p w14:paraId="6E90F6D3" w14:textId="65842243" w:rsidR="003538CA" w:rsidRPr="00D200A2" w:rsidRDefault="00904D30" w:rsidP="00D200A2">
            <w:pPr>
              <w:spacing w:after="0" w:line="240" w:lineRule="auto"/>
              <w:rPr>
                <w:rFonts w:ascii="Times New Roman" w:hAnsi="Times New Roman" w:cs="Times New Roman"/>
              </w:rPr>
            </w:pPr>
            <w:r w:rsidRPr="00B42362">
              <w:rPr>
                <w:rFonts w:ascii="Times New Roman" w:eastAsia="Times New Roman" w:hAnsi="Times New Roman"/>
                <w:color w:val="000000"/>
                <w:lang w:eastAsia="ru-RU"/>
              </w:rPr>
              <w:t>Энплейт (Ромиплостим)</w:t>
            </w:r>
            <w:r>
              <w:t xml:space="preserve"> </w:t>
            </w:r>
            <w:r w:rsidRPr="00B42362">
              <w:rPr>
                <w:rFonts w:ascii="Times New Roman" w:eastAsia="Times New Roman" w:hAnsi="Times New Roman"/>
                <w:color w:val="000000"/>
                <w:lang w:eastAsia="ru-RU"/>
              </w:rPr>
              <w:t>шприц-тюбик</w:t>
            </w:r>
          </w:p>
        </w:tc>
      </w:tr>
      <w:tr w:rsidR="003538CA" w:rsidRPr="00D200A2" w14:paraId="1FA8670E" w14:textId="77777777" w:rsidTr="006B3D6E">
        <w:trPr>
          <w:trHeight w:val="108"/>
        </w:trPr>
        <w:tc>
          <w:tcPr>
            <w:tcW w:w="663" w:type="dxa"/>
            <w:vAlign w:val="center"/>
          </w:tcPr>
          <w:p w14:paraId="6922FAE6" w14:textId="480BC42A"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102</w:t>
            </w:r>
          </w:p>
        </w:tc>
        <w:tc>
          <w:tcPr>
            <w:tcW w:w="3556" w:type="dxa"/>
            <w:vAlign w:val="center"/>
          </w:tcPr>
          <w:p w14:paraId="7E002DCE" w14:textId="0FEE6EB3" w:rsidR="003538CA" w:rsidRPr="00D200A2" w:rsidRDefault="00822549" w:rsidP="00D200A2">
            <w:pPr>
              <w:spacing w:after="0" w:line="240" w:lineRule="auto"/>
              <w:rPr>
                <w:rFonts w:ascii="Times New Roman" w:hAnsi="Times New Roman" w:cs="Times New Roman"/>
              </w:rPr>
            </w:pPr>
            <w:r w:rsidRPr="00B42362">
              <w:rPr>
                <w:rFonts w:ascii="Times New Roman" w:eastAsia="Times New Roman" w:hAnsi="Times New Roman"/>
                <w:color w:val="000000"/>
                <w:lang w:eastAsia="ru-RU"/>
              </w:rPr>
              <w:t>Марля медицинская</w:t>
            </w:r>
          </w:p>
        </w:tc>
        <w:tc>
          <w:tcPr>
            <w:tcW w:w="11340" w:type="dxa"/>
            <w:vAlign w:val="center"/>
          </w:tcPr>
          <w:p w14:paraId="67EA3963" w14:textId="669948BF" w:rsidR="003538CA" w:rsidRPr="00D200A2" w:rsidRDefault="00822549" w:rsidP="00D200A2">
            <w:pPr>
              <w:spacing w:after="0" w:line="240" w:lineRule="auto"/>
              <w:rPr>
                <w:rFonts w:ascii="Times New Roman" w:hAnsi="Times New Roman" w:cs="Times New Roman"/>
              </w:rPr>
            </w:pPr>
            <w:r w:rsidRPr="00B42362">
              <w:rPr>
                <w:rFonts w:ascii="Times New Roman" w:eastAsia="Times New Roman" w:hAnsi="Times New Roman"/>
                <w:color w:val="000000"/>
                <w:lang w:eastAsia="ru-RU"/>
              </w:rPr>
              <w:t>Марля медицинская отбеленная  плотность 28-30 г/м2</w:t>
            </w:r>
          </w:p>
        </w:tc>
      </w:tr>
      <w:tr w:rsidR="003538CA" w:rsidRPr="00D200A2" w14:paraId="5E483223" w14:textId="77777777" w:rsidTr="006B3D6E">
        <w:trPr>
          <w:trHeight w:val="108"/>
        </w:trPr>
        <w:tc>
          <w:tcPr>
            <w:tcW w:w="663" w:type="dxa"/>
            <w:vAlign w:val="center"/>
          </w:tcPr>
          <w:p w14:paraId="2797BDE9" w14:textId="473171B5"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103</w:t>
            </w:r>
          </w:p>
        </w:tc>
        <w:tc>
          <w:tcPr>
            <w:tcW w:w="3556" w:type="dxa"/>
            <w:vAlign w:val="center"/>
          </w:tcPr>
          <w:p w14:paraId="035D6E3D" w14:textId="4F15FC46" w:rsidR="003538CA" w:rsidRPr="00D200A2" w:rsidRDefault="00822549" w:rsidP="00D200A2">
            <w:pPr>
              <w:spacing w:after="0" w:line="240" w:lineRule="auto"/>
              <w:rPr>
                <w:rFonts w:ascii="Times New Roman" w:hAnsi="Times New Roman" w:cs="Times New Roman"/>
              </w:rPr>
            </w:pPr>
            <w:r w:rsidRPr="00055A0A">
              <w:rPr>
                <w:rFonts w:ascii="Times New Roman" w:eastAsia="Times New Roman" w:hAnsi="Times New Roman"/>
                <w:color w:val="000000"/>
                <w:lang w:eastAsia="ru-RU"/>
              </w:rPr>
              <w:t>Удлинитель  для инфузиомата</w:t>
            </w:r>
          </w:p>
        </w:tc>
        <w:tc>
          <w:tcPr>
            <w:tcW w:w="11340" w:type="dxa"/>
            <w:vAlign w:val="center"/>
          </w:tcPr>
          <w:p w14:paraId="325ABE6D" w14:textId="00CED43C" w:rsidR="003538CA" w:rsidRPr="00D200A2" w:rsidRDefault="00822549" w:rsidP="00D200A2">
            <w:pPr>
              <w:spacing w:after="0" w:line="240" w:lineRule="auto"/>
              <w:rPr>
                <w:rFonts w:ascii="Times New Roman" w:hAnsi="Times New Roman" w:cs="Times New Roman"/>
              </w:rPr>
            </w:pPr>
            <w:r w:rsidRPr="00055A0A">
              <w:rPr>
                <w:rFonts w:ascii="Times New Roman" w:eastAsia="Times New Roman" w:hAnsi="Times New Roman"/>
                <w:color w:val="000000"/>
                <w:lang w:eastAsia="ru-RU"/>
              </w:rPr>
              <w:t>Удлинитель  для инфузиомата и инфузионных насосов</w:t>
            </w:r>
          </w:p>
        </w:tc>
      </w:tr>
      <w:tr w:rsidR="003538CA" w:rsidRPr="00D200A2" w14:paraId="7EF18CB3" w14:textId="77777777" w:rsidTr="006B3D6E">
        <w:trPr>
          <w:trHeight w:val="108"/>
        </w:trPr>
        <w:tc>
          <w:tcPr>
            <w:tcW w:w="663" w:type="dxa"/>
            <w:vAlign w:val="center"/>
          </w:tcPr>
          <w:p w14:paraId="6FC5A5D1" w14:textId="1ECF1085"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104</w:t>
            </w:r>
          </w:p>
        </w:tc>
        <w:tc>
          <w:tcPr>
            <w:tcW w:w="3556" w:type="dxa"/>
            <w:vAlign w:val="center"/>
          </w:tcPr>
          <w:p w14:paraId="0C77290E" w14:textId="089BB86E" w:rsidR="003538CA" w:rsidRPr="00D200A2" w:rsidRDefault="00822549" w:rsidP="00D200A2">
            <w:pPr>
              <w:spacing w:after="0" w:line="240" w:lineRule="auto"/>
              <w:rPr>
                <w:rFonts w:ascii="Times New Roman" w:hAnsi="Times New Roman" w:cs="Times New Roman"/>
              </w:rPr>
            </w:pPr>
            <w:r w:rsidRPr="00A65BDF">
              <w:rPr>
                <w:rFonts w:ascii="Times New Roman" w:eastAsia="Times New Roman" w:hAnsi="Times New Roman"/>
                <w:color w:val="000000"/>
                <w:lang w:eastAsia="ru-RU"/>
              </w:rPr>
              <w:t>Трех</w:t>
            </w:r>
            <w:r>
              <w:rPr>
                <w:rFonts w:ascii="Times New Roman" w:eastAsia="Times New Roman" w:hAnsi="Times New Roman"/>
                <w:color w:val="000000"/>
                <w:lang w:eastAsia="ru-RU"/>
              </w:rPr>
              <w:t xml:space="preserve"> </w:t>
            </w:r>
            <w:r w:rsidRPr="00A65BDF">
              <w:rPr>
                <w:rFonts w:ascii="Times New Roman" w:eastAsia="Times New Roman" w:hAnsi="Times New Roman"/>
                <w:color w:val="000000"/>
                <w:lang w:eastAsia="ru-RU"/>
              </w:rPr>
              <w:t xml:space="preserve">ходовой краник  </w:t>
            </w:r>
          </w:p>
        </w:tc>
        <w:tc>
          <w:tcPr>
            <w:tcW w:w="11340" w:type="dxa"/>
            <w:vAlign w:val="center"/>
          </w:tcPr>
          <w:p w14:paraId="526EC7BD" w14:textId="2F55C60D" w:rsidR="003538CA" w:rsidRPr="00D200A2" w:rsidRDefault="00822549" w:rsidP="00D200A2">
            <w:pPr>
              <w:spacing w:after="0" w:line="240" w:lineRule="auto"/>
              <w:rPr>
                <w:rFonts w:ascii="Times New Roman" w:hAnsi="Times New Roman" w:cs="Times New Roman"/>
              </w:rPr>
            </w:pPr>
            <w:r w:rsidRPr="00A65BDF">
              <w:rPr>
                <w:rFonts w:ascii="Times New Roman" w:eastAsia="Times New Roman" w:hAnsi="Times New Roman"/>
                <w:color w:val="000000"/>
                <w:lang w:eastAsia="ru-RU"/>
              </w:rPr>
              <w:t>Трехходовой краник  Discofix  C-3 Многоходовые краны и блоки кранов с удлинительной линией</w:t>
            </w:r>
          </w:p>
        </w:tc>
      </w:tr>
      <w:tr w:rsidR="003538CA" w:rsidRPr="00D200A2" w14:paraId="1FCCED96" w14:textId="77777777" w:rsidTr="006B3D6E">
        <w:trPr>
          <w:trHeight w:val="108"/>
        </w:trPr>
        <w:tc>
          <w:tcPr>
            <w:tcW w:w="663" w:type="dxa"/>
            <w:vAlign w:val="center"/>
          </w:tcPr>
          <w:p w14:paraId="402E0F8F" w14:textId="4FA24FA6"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105</w:t>
            </w:r>
          </w:p>
        </w:tc>
        <w:tc>
          <w:tcPr>
            <w:tcW w:w="3556" w:type="dxa"/>
            <w:vAlign w:val="center"/>
          </w:tcPr>
          <w:p w14:paraId="4217BAB7" w14:textId="6B663058" w:rsidR="003538CA" w:rsidRPr="00D200A2" w:rsidRDefault="00E1066B" w:rsidP="00D200A2">
            <w:pPr>
              <w:spacing w:after="0" w:line="240" w:lineRule="auto"/>
              <w:rPr>
                <w:rFonts w:ascii="Times New Roman" w:hAnsi="Times New Roman" w:cs="Times New Roman"/>
              </w:rPr>
            </w:pPr>
            <w:r w:rsidRPr="00172C51">
              <w:rPr>
                <w:rFonts w:ascii="Times New Roman" w:eastAsia="Times New Roman" w:hAnsi="Times New Roman"/>
                <w:color w:val="000000"/>
                <w:lang w:eastAsia="ru-RU"/>
              </w:rPr>
              <w:t>фенолфталин</w:t>
            </w:r>
          </w:p>
        </w:tc>
        <w:tc>
          <w:tcPr>
            <w:tcW w:w="11340" w:type="dxa"/>
            <w:vAlign w:val="center"/>
          </w:tcPr>
          <w:p w14:paraId="2362C930" w14:textId="73BB1F9C" w:rsidR="003538CA" w:rsidRPr="00D200A2" w:rsidRDefault="00E1066B" w:rsidP="00D200A2">
            <w:pPr>
              <w:spacing w:after="0" w:line="240" w:lineRule="auto"/>
              <w:rPr>
                <w:rFonts w:ascii="Times New Roman" w:hAnsi="Times New Roman" w:cs="Times New Roman"/>
              </w:rPr>
            </w:pPr>
            <w:r w:rsidRPr="00172C51">
              <w:rPr>
                <w:rFonts w:ascii="Times New Roman" w:eastAsia="Times New Roman" w:hAnsi="Times New Roman"/>
                <w:color w:val="000000"/>
                <w:lang w:eastAsia="ru-RU"/>
              </w:rPr>
              <w:t>фенолфталин набор реагентов для определения качества предстерилизационной очистки</w:t>
            </w:r>
          </w:p>
        </w:tc>
      </w:tr>
      <w:tr w:rsidR="003538CA" w:rsidRPr="00D200A2" w14:paraId="7A9E8495" w14:textId="77777777" w:rsidTr="006B3D6E">
        <w:trPr>
          <w:trHeight w:val="108"/>
        </w:trPr>
        <w:tc>
          <w:tcPr>
            <w:tcW w:w="663" w:type="dxa"/>
            <w:vAlign w:val="center"/>
          </w:tcPr>
          <w:p w14:paraId="6FF969C9" w14:textId="5BB8E689"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106</w:t>
            </w:r>
          </w:p>
        </w:tc>
        <w:tc>
          <w:tcPr>
            <w:tcW w:w="3556" w:type="dxa"/>
            <w:vAlign w:val="center"/>
          </w:tcPr>
          <w:p w14:paraId="4E5C3516" w14:textId="2ACC8A5D" w:rsidR="003538CA" w:rsidRPr="00D200A2" w:rsidRDefault="00093951" w:rsidP="00D200A2">
            <w:pPr>
              <w:spacing w:after="0" w:line="240" w:lineRule="auto"/>
              <w:rPr>
                <w:rFonts w:ascii="Times New Roman" w:hAnsi="Times New Roman" w:cs="Times New Roman"/>
              </w:rPr>
            </w:pPr>
            <w:r w:rsidRPr="00975854">
              <w:rPr>
                <w:rFonts w:ascii="Times New Roman" w:eastAsia="Times New Roman" w:hAnsi="Times New Roman"/>
                <w:color w:val="000000"/>
                <w:lang w:eastAsia="ru-RU"/>
              </w:rPr>
              <w:t>Набор реактивов</w:t>
            </w:r>
          </w:p>
        </w:tc>
        <w:tc>
          <w:tcPr>
            <w:tcW w:w="11340" w:type="dxa"/>
            <w:vAlign w:val="center"/>
          </w:tcPr>
          <w:p w14:paraId="426D6A94" w14:textId="5711CCF2" w:rsidR="003538CA" w:rsidRPr="00D200A2" w:rsidRDefault="00093951" w:rsidP="00D200A2">
            <w:pPr>
              <w:spacing w:after="0" w:line="240" w:lineRule="auto"/>
              <w:rPr>
                <w:rFonts w:ascii="Times New Roman" w:hAnsi="Times New Roman" w:cs="Times New Roman"/>
              </w:rPr>
            </w:pPr>
            <w:r w:rsidRPr="00975854">
              <w:rPr>
                <w:rFonts w:ascii="Times New Roman" w:eastAsia="Times New Roman" w:hAnsi="Times New Roman"/>
                <w:color w:val="000000"/>
                <w:lang w:eastAsia="ru-RU"/>
              </w:rPr>
              <w:t>Набор реактивов для ручного определения гемоглобина - 13 - Витал</w:t>
            </w:r>
          </w:p>
        </w:tc>
      </w:tr>
      <w:tr w:rsidR="003538CA" w:rsidRPr="00D200A2" w14:paraId="2FE8DA35" w14:textId="77777777" w:rsidTr="006B3D6E">
        <w:trPr>
          <w:trHeight w:val="108"/>
        </w:trPr>
        <w:tc>
          <w:tcPr>
            <w:tcW w:w="663" w:type="dxa"/>
            <w:vAlign w:val="center"/>
          </w:tcPr>
          <w:p w14:paraId="5D0D7A80" w14:textId="0E457B93"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107</w:t>
            </w:r>
          </w:p>
        </w:tc>
        <w:tc>
          <w:tcPr>
            <w:tcW w:w="3556" w:type="dxa"/>
            <w:vAlign w:val="center"/>
          </w:tcPr>
          <w:p w14:paraId="69216966" w14:textId="12F172A4" w:rsidR="003538CA" w:rsidRPr="00D200A2" w:rsidRDefault="00093951" w:rsidP="00D200A2">
            <w:pPr>
              <w:spacing w:after="0" w:line="240" w:lineRule="auto"/>
              <w:rPr>
                <w:rFonts w:ascii="Times New Roman" w:hAnsi="Times New Roman" w:cs="Times New Roman"/>
              </w:rPr>
            </w:pPr>
            <w:r w:rsidRPr="009F4851">
              <w:rPr>
                <w:rFonts w:ascii="Times New Roman" w:eastAsia="Times New Roman" w:hAnsi="Times New Roman"/>
                <w:color w:val="000000"/>
                <w:lang w:eastAsia="ru-RU"/>
              </w:rPr>
              <w:t>Одноразовые пробирки</w:t>
            </w:r>
          </w:p>
        </w:tc>
        <w:tc>
          <w:tcPr>
            <w:tcW w:w="11340" w:type="dxa"/>
            <w:vAlign w:val="center"/>
          </w:tcPr>
          <w:p w14:paraId="41D55348" w14:textId="0C15F4CF" w:rsidR="003538CA" w:rsidRPr="00D200A2" w:rsidRDefault="00093951" w:rsidP="00D200A2">
            <w:pPr>
              <w:spacing w:after="0" w:line="240" w:lineRule="auto"/>
              <w:rPr>
                <w:rFonts w:ascii="Times New Roman" w:hAnsi="Times New Roman" w:cs="Times New Roman"/>
              </w:rPr>
            </w:pPr>
            <w:r w:rsidRPr="009F4851">
              <w:rPr>
                <w:rFonts w:ascii="Times New Roman" w:eastAsia="Times New Roman" w:hAnsi="Times New Roman"/>
                <w:color w:val="000000"/>
                <w:lang w:eastAsia="ru-RU"/>
              </w:rPr>
              <w:t>Одноразовые пробирки Эпиндорф1,5 мл</w:t>
            </w:r>
          </w:p>
        </w:tc>
      </w:tr>
      <w:tr w:rsidR="003538CA" w:rsidRPr="00D200A2" w14:paraId="7D4DCE83" w14:textId="77777777" w:rsidTr="006B3D6E">
        <w:trPr>
          <w:trHeight w:val="108"/>
        </w:trPr>
        <w:tc>
          <w:tcPr>
            <w:tcW w:w="663" w:type="dxa"/>
            <w:vAlign w:val="center"/>
          </w:tcPr>
          <w:p w14:paraId="754EE329" w14:textId="3A5F6D3E" w:rsidR="003538CA" w:rsidRPr="00D200A2" w:rsidRDefault="003538CA" w:rsidP="00D200A2">
            <w:pPr>
              <w:spacing w:after="0" w:line="240" w:lineRule="auto"/>
              <w:jc w:val="center"/>
              <w:rPr>
                <w:rFonts w:ascii="Times New Roman" w:hAnsi="Times New Roman" w:cs="Times New Roman"/>
                <w:b/>
                <w:lang w:val="en-US"/>
              </w:rPr>
            </w:pPr>
            <w:r w:rsidRPr="00D200A2">
              <w:rPr>
                <w:rFonts w:ascii="Times New Roman" w:hAnsi="Times New Roman" w:cs="Times New Roman"/>
                <w:b/>
              </w:rPr>
              <w:t>1</w:t>
            </w:r>
            <w:r w:rsidRPr="00D200A2">
              <w:rPr>
                <w:rFonts w:ascii="Times New Roman" w:hAnsi="Times New Roman" w:cs="Times New Roman"/>
                <w:b/>
                <w:lang w:val="en-US"/>
              </w:rPr>
              <w:t>08</w:t>
            </w:r>
          </w:p>
        </w:tc>
        <w:tc>
          <w:tcPr>
            <w:tcW w:w="3556" w:type="dxa"/>
            <w:vAlign w:val="center"/>
          </w:tcPr>
          <w:p w14:paraId="6E6DA396" w14:textId="37106EAC" w:rsidR="003538CA" w:rsidRPr="00D200A2" w:rsidRDefault="00BB1C70" w:rsidP="00D200A2">
            <w:pPr>
              <w:spacing w:after="0" w:line="240" w:lineRule="auto"/>
              <w:rPr>
                <w:rFonts w:ascii="Times New Roman" w:hAnsi="Times New Roman" w:cs="Times New Roman"/>
              </w:rPr>
            </w:pPr>
            <w:r w:rsidRPr="00A250A4">
              <w:rPr>
                <w:rFonts w:ascii="Times New Roman" w:eastAsia="Times New Roman" w:hAnsi="Times New Roman"/>
                <w:color w:val="000000"/>
                <w:lang w:eastAsia="ru-RU"/>
              </w:rPr>
              <w:t>Губка гемостатическая</w:t>
            </w:r>
          </w:p>
        </w:tc>
        <w:tc>
          <w:tcPr>
            <w:tcW w:w="11340" w:type="dxa"/>
            <w:vAlign w:val="center"/>
          </w:tcPr>
          <w:p w14:paraId="7F29AFE5" w14:textId="6C5E9D6C" w:rsidR="003538CA" w:rsidRPr="00D200A2" w:rsidRDefault="00BB1C70" w:rsidP="00D200A2">
            <w:pPr>
              <w:spacing w:after="0" w:line="240" w:lineRule="auto"/>
              <w:rPr>
                <w:rFonts w:ascii="Times New Roman" w:hAnsi="Times New Roman" w:cs="Times New Roman"/>
              </w:rPr>
            </w:pPr>
            <w:r w:rsidRPr="00A250A4">
              <w:rPr>
                <w:rFonts w:ascii="Times New Roman" w:eastAsia="Times New Roman" w:hAnsi="Times New Roman"/>
                <w:color w:val="000000"/>
                <w:lang w:eastAsia="ru-RU"/>
              </w:rPr>
              <w:t>Губка гемостатическая</w:t>
            </w:r>
            <w:r>
              <w:rPr>
                <w:rFonts w:ascii="Times New Roman" w:eastAsia="Times New Roman" w:hAnsi="Times New Roman"/>
                <w:color w:val="000000"/>
                <w:lang w:eastAsia="ru-RU"/>
              </w:rPr>
              <w:t xml:space="preserve"> </w:t>
            </w:r>
            <w:r w:rsidRPr="00A250A4">
              <w:rPr>
                <w:rFonts w:ascii="Times New Roman" w:eastAsia="Times New Roman" w:hAnsi="Times New Roman"/>
                <w:color w:val="000000"/>
                <w:lang w:eastAsia="ru-RU"/>
              </w:rPr>
              <w:t>7x5x1см губка гемостатическая рассасывающаяся</w:t>
            </w:r>
          </w:p>
        </w:tc>
      </w:tr>
      <w:tr w:rsidR="003538CA" w:rsidRPr="00D200A2" w14:paraId="33646728" w14:textId="77777777" w:rsidTr="006B3D6E">
        <w:trPr>
          <w:trHeight w:val="108"/>
        </w:trPr>
        <w:tc>
          <w:tcPr>
            <w:tcW w:w="663" w:type="dxa"/>
            <w:vAlign w:val="center"/>
          </w:tcPr>
          <w:p w14:paraId="6BC57145" w14:textId="73CFF2CD"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109</w:t>
            </w:r>
          </w:p>
        </w:tc>
        <w:tc>
          <w:tcPr>
            <w:tcW w:w="3556" w:type="dxa"/>
            <w:vAlign w:val="center"/>
          </w:tcPr>
          <w:p w14:paraId="109743E7" w14:textId="2491CB90" w:rsidR="003538CA" w:rsidRPr="00D200A2" w:rsidRDefault="00C42878" w:rsidP="00D200A2">
            <w:pPr>
              <w:spacing w:after="0" w:line="240" w:lineRule="auto"/>
              <w:rPr>
                <w:rFonts w:ascii="Times New Roman" w:hAnsi="Times New Roman" w:cs="Times New Roman"/>
              </w:rPr>
            </w:pPr>
            <w:r w:rsidRPr="00130929">
              <w:rPr>
                <w:rFonts w:ascii="Times New Roman" w:eastAsia="Times New Roman" w:hAnsi="Times New Roman"/>
                <w:color w:val="000000"/>
                <w:lang w:eastAsia="ru-RU"/>
              </w:rPr>
              <w:t>Кружка Эсмарха</w:t>
            </w:r>
          </w:p>
        </w:tc>
        <w:tc>
          <w:tcPr>
            <w:tcW w:w="11340" w:type="dxa"/>
            <w:vAlign w:val="center"/>
          </w:tcPr>
          <w:p w14:paraId="1614B4AF" w14:textId="65F91CF6" w:rsidR="003538CA" w:rsidRPr="00D200A2" w:rsidRDefault="00C42878" w:rsidP="00D200A2">
            <w:pPr>
              <w:spacing w:after="0" w:line="240" w:lineRule="auto"/>
              <w:rPr>
                <w:rFonts w:ascii="Times New Roman" w:hAnsi="Times New Roman" w:cs="Times New Roman"/>
              </w:rPr>
            </w:pPr>
            <w:r w:rsidRPr="00130929">
              <w:rPr>
                <w:rFonts w:ascii="Times New Roman" w:eastAsia="Times New Roman" w:hAnsi="Times New Roman"/>
                <w:color w:val="000000"/>
                <w:lang w:eastAsia="ru-RU"/>
              </w:rPr>
              <w:t>Кружка Эсмарха многоразовая резиновая на  2 литра</w:t>
            </w:r>
          </w:p>
        </w:tc>
      </w:tr>
      <w:tr w:rsidR="009B1CF0" w:rsidRPr="00D200A2" w14:paraId="502C29EA" w14:textId="77777777" w:rsidTr="006B3D6E">
        <w:trPr>
          <w:trHeight w:val="108"/>
        </w:trPr>
        <w:tc>
          <w:tcPr>
            <w:tcW w:w="663" w:type="dxa"/>
            <w:vAlign w:val="center"/>
          </w:tcPr>
          <w:p w14:paraId="34508D0A" w14:textId="0BA2A261" w:rsidR="009B1CF0" w:rsidRPr="00D200A2" w:rsidRDefault="009B1CF0" w:rsidP="009B1CF0">
            <w:pPr>
              <w:spacing w:after="0" w:line="240" w:lineRule="auto"/>
              <w:jc w:val="center"/>
              <w:rPr>
                <w:rFonts w:ascii="Times New Roman" w:hAnsi="Times New Roman" w:cs="Times New Roman"/>
                <w:b/>
                <w:lang w:val="en-US"/>
              </w:rPr>
            </w:pPr>
            <w:r w:rsidRPr="00D200A2">
              <w:rPr>
                <w:rFonts w:ascii="Times New Roman" w:hAnsi="Times New Roman" w:cs="Times New Roman"/>
                <w:b/>
              </w:rPr>
              <w:t>11</w:t>
            </w:r>
            <w:r w:rsidRPr="00D200A2">
              <w:rPr>
                <w:rFonts w:ascii="Times New Roman" w:hAnsi="Times New Roman" w:cs="Times New Roman"/>
                <w:b/>
                <w:lang w:val="en-US"/>
              </w:rPr>
              <w:t>0</w:t>
            </w:r>
          </w:p>
        </w:tc>
        <w:tc>
          <w:tcPr>
            <w:tcW w:w="3556" w:type="dxa"/>
            <w:vAlign w:val="center"/>
          </w:tcPr>
          <w:p w14:paraId="113F8151" w14:textId="5C154D15" w:rsidR="009B1CF0" w:rsidRPr="00D200A2" w:rsidRDefault="009B1CF0" w:rsidP="009B1CF0">
            <w:pPr>
              <w:spacing w:after="0" w:line="240" w:lineRule="auto"/>
              <w:rPr>
                <w:rFonts w:ascii="Times New Roman" w:hAnsi="Times New Roman" w:cs="Times New Roman"/>
              </w:rPr>
            </w:pPr>
            <w:r w:rsidRPr="003352F8">
              <w:rPr>
                <w:rFonts w:ascii="Times New Roman" w:eastAsia="Times New Roman" w:hAnsi="Times New Roman"/>
                <w:color w:val="000000"/>
                <w:lang w:eastAsia="ru-RU"/>
              </w:rPr>
              <w:t>Викрил плюс 0 -VCP324h</w:t>
            </w:r>
          </w:p>
        </w:tc>
        <w:tc>
          <w:tcPr>
            <w:tcW w:w="11340" w:type="dxa"/>
            <w:vAlign w:val="center"/>
          </w:tcPr>
          <w:p w14:paraId="5C32BB8C" w14:textId="77777777" w:rsidR="009B1CF0" w:rsidRPr="009B1CF0" w:rsidRDefault="009B1CF0" w:rsidP="009B1CF0">
            <w:pPr>
              <w:spacing w:after="0" w:line="240" w:lineRule="auto"/>
              <w:rPr>
                <w:rFonts w:ascii="Times New Roman" w:hAnsi="Times New Roman" w:cs="Times New Roman"/>
              </w:rPr>
            </w:pPr>
            <w:r w:rsidRPr="009B1CF0">
              <w:rPr>
                <w:rFonts w:ascii="Times New Roman" w:hAnsi="Times New Roman" w:cs="Times New Roman"/>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w:t>
            </w:r>
          </w:p>
          <w:p w14:paraId="2151D409" w14:textId="77777777" w:rsidR="009B1CF0" w:rsidRPr="009B1CF0" w:rsidRDefault="009B1CF0" w:rsidP="009B1CF0">
            <w:pPr>
              <w:spacing w:after="0" w:line="240" w:lineRule="auto"/>
              <w:rPr>
                <w:rFonts w:ascii="Times New Roman" w:hAnsi="Times New Roman" w:cs="Times New Roman"/>
              </w:rPr>
            </w:pPr>
            <w:r w:rsidRPr="009B1CF0">
              <w:rPr>
                <w:rFonts w:ascii="Times New Roman" w:hAnsi="Times New Roman" w:cs="Times New Roman"/>
              </w:rPr>
              <w:t>Нить сохраняет 75% прочности на разрыв IN VIVO через 2 недели, 50% через 3 недели, 25% через 4 недели, срок полного рассасывания 56-70 дней.</w:t>
            </w:r>
          </w:p>
          <w:p w14:paraId="4C50BB3E" w14:textId="5B401F81" w:rsidR="009B1CF0" w:rsidRPr="00D200A2" w:rsidRDefault="009B1CF0" w:rsidP="009B1CF0">
            <w:pPr>
              <w:spacing w:after="0" w:line="240" w:lineRule="auto"/>
              <w:rPr>
                <w:rFonts w:ascii="Times New Roman" w:hAnsi="Times New Roman" w:cs="Times New Roman"/>
              </w:rPr>
            </w:pPr>
            <w:r w:rsidRPr="009B1CF0">
              <w:rPr>
                <w:rFonts w:ascii="Times New Roman" w:hAnsi="Times New Roman" w:cs="Times New Roman"/>
              </w:rPr>
              <w:t xml:space="preserve">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не более 275 мкг/м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w:t>
            </w:r>
            <w:r w:rsidRPr="009B1CF0">
              <w:rPr>
                <w:rFonts w:ascii="Times New Roman" w:hAnsi="Times New Roman" w:cs="Times New Roman"/>
              </w:rPr>
              <w:lastRenderedPageBreak/>
              <w:t xml:space="preserve">антисептических свойств  присутствие веществ содержащих анионную группу.  Метрический размер 3,5, условный размер 0.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36 мм длиной. Диаметр тела иглы 0,7366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9B1CF0" w:rsidRPr="00D200A2" w14:paraId="05E07707" w14:textId="77777777" w:rsidTr="006B3D6E">
        <w:trPr>
          <w:trHeight w:val="108"/>
        </w:trPr>
        <w:tc>
          <w:tcPr>
            <w:tcW w:w="663" w:type="dxa"/>
            <w:vAlign w:val="center"/>
          </w:tcPr>
          <w:p w14:paraId="69F79632" w14:textId="119C3804" w:rsidR="009B1CF0" w:rsidRPr="00D200A2" w:rsidRDefault="009B1CF0" w:rsidP="009B1CF0">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111</w:t>
            </w:r>
          </w:p>
        </w:tc>
        <w:tc>
          <w:tcPr>
            <w:tcW w:w="3556" w:type="dxa"/>
            <w:vAlign w:val="center"/>
          </w:tcPr>
          <w:p w14:paraId="5A49E0B7" w14:textId="4C8580CC" w:rsidR="009B1CF0" w:rsidRPr="00D200A2" w:rsidRDefault="009B1CF0" w:rsidP="009B1CF0">
            <w:pPr>
              <w:spacing w:after="0" w:line="240" w:lineRule="auto"/>
              <w:rPr>
                <w:rFonts w:ascii="Times New Roman" w:hAnsi="Times New Roman" w:cs="Times New Roman"/>
              </w:rPr>
            </w:pPr>
            <w:r w:rsidRPr="00497FDF">
              <w:rPr>
                <w:rFonts w:ascii="Times New Roman" w:eastAsia="Times New Roman" w:hAnsi="Times New Roman"/>
                <w:color w:val="000000"/>
                <w:lang w:eastAsia="ru-RU"/>
              </w:rPr>
              <w:t>Викрил фиолет.2/0 игл 36-vcp345h</w:t>
            </w:r>
          </w:p>
        </w:tc>
        <w:tc>
          <w:tcPr>
            <w:tcW w:w="11340" w:type="dxa"/>
            <w:vAlign w:val="center"/>
          </w:tcPr>
          <w:p w14:paraId="1110D9CB" w14:textId="77777777" w:rsidR="00724252" w:rsidRPr="00724252" w:rsidRDefault="00724252" w:rsidP="00724252">
            <w:pPr>
              <w:spacing w:after="0" w:line="240" w:lineRule="auto"/>
              <w:rPr>
                <w:rFonts w:ascii="Times New Roman" w:eastAsia="Times New Roman" w:hAnsi="Times New Roman"/>
                <w:color w:val="000000"/>
                <w:lang w:eastAsia="ru-RU"/>
              </w:rPr>
            </w:pPr>
            <w:r w:rsidRPr="00724252">
              <w:rPr>
                <w:rFonts w:ascii="Times New Roman" w:eastAsia="Times New Roman" w:hAnsi="Times New Roman"/>
                <w:color w:val="000000"/>
                <w:lang w:eastAsia="ru-RU"/>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w:t>
            </w:r>
          </w:p>
          <w:p w14:paraId="4E800861" w14:textId="77777777" w:rsidR="00724252" w:rsidRPr="00724252" w:rsidRDefault="00724252" w:rsidP="00724252">
            <w:pPr>
              <w:spacing w:after="0" w:line="240" w:lineRule="auto"/>
              <w:rPr>
                <w:rFonts w:ascii="Times New Roman" w:eastAsia="Times New Roman" w:hAnsi="Times New Roman"/>
                <w:color w:val="000000"/>
                <w:lang w:eastAsia="ru-RU"/>
              </w:rPr>
            </w:pPr>
            <w:r w:rsidRPr="00724252">
              <w:rPr>
                <w:rFonts w:ascii="Times New Roman" w:eastAsia="Times New Roman" w:hAnsi="Times New Roman"/>
                <w:color w:val="000000"/>
                <w:lang w:eastAsia="ru-RU"/>
              </w:rPr>
              <w:t>Нить сохраняет 75% прочности на разрыв IN VIVO через 2 недели, 50% через 3 недели, 25% через 4 недели, срок полного рассасывания 56-70 дней.</w:t>
            </w:r>
          </w:p>
          <w:p w14:paraId="5F3EC38A" w14:textId="20CE3D98" w:rsidR="009B1CF0" w:rsidRPr="00D200A2" w:rsidRDefault="00724252" w:rsidP="00724252">
            <w:pPr>
              <w:spacing w:after="0" w:line="240" w:lineRule="auto"/>
              <w:rPr>
                <w:rFonts w:ascii="Times New Roman" w:hAnsi="Times New Roman" w:cs="Times New Roman"/>
              </w:rPr>
            </w:pPr>
            <w:r w:rsidRPr="00724252">
              <w:rPr>
                <w:rFonts w:ascii="Times New Roman" w:eastAsia="Times New Roman" w:hAnsi="Times New Roman"/>
                <w:color w:val="000000"/>
                <w:lang w:eastAsia="ru-RU"/>
              </w:rPr>
              <w:t xml:space="preserve">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не более 275 мкг/м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w:t>
            </w:r>
            <w:r w:rsidRPr="00724252">
              <w:rPr>
                <w:rFonts w:ascii="Times New Roman" w:eastAsia="Times New Roman" w:hAnsi="Times New Roman"/>
                <w:color w:val="000000"/>
                <w:lang w:eastAsia="ru-RU"/>
              </w:rPr>
              <w:lastRenderedPageBreak/>
              <w:t xml:space="preserve">антисептических свойств  присутствие веществ содержащих анионную группу.  Метрический размер 3, условный размер 2/0. Длина нити  90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усиленная, 1/2  окружности, 36 мм длиной. Диаметр тела иглы 1,016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9B1CF0" w:rsidRPr="00D200A2" w14:paraId="2D0E1D94" w14:textId="77777777" w:rsidTr="006B3D6E">
        <w:trPr>
          <w:trHeight w:val="108"/>
        </w:trPr>
        <w:tc>
          <w:tcPr>
            <w:tcW w:w="663" w:type="dxa"/>
            <w:vAlign w:val="center"/>
          </w:tcPr>
          <w:p w14:paraId="05135B80" w14:textId="5C7D6B67" w:rsidR="009B1CF0" w:rsidRPr="00D200A2" w:rsidRDefault="009B1CF0" w:rsidP="009B1CF0">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112</w:t>
            </w:r>
          </w:p>
        </w:tc>
        <w:tc>
          <w:tcPr>
            <w:tcW w:w="3556" w:type="dxa"/>
            <w:vAlign w:val="center"/>
          </w:tcPr>
          <w:p w14:paraId="52AA0282" w14:textId="0E6A2F21" w:rsidR="009B1CF0" w:rsidRPr="00D200A2" w:rsidRDefault="009B1CF0" w:rsidP="009B1CF0">
            <w:pPr>
              <w:spacing w:after="0" w:line="240" w:lineRule="auto"/>
              <w:rPr>
                <w:rFonts w:ascii="Times New Roman" w:hAnsi="Times New Roman" w:cs="Times New Roman"/>
              </w:rPr>
            </w:pPr>
            <w:r w:rsidRPr="00F4702F">
              <w:rPr>
                <w:rFonts w:ascii="Times New Roman" w:eastAsia="Times New Roman" w:hAnsi="Times New Roman"/>
                <w:color w:val="000000"/>
                <w:lang w:eastAsia="ru-RU"/>
              </w:rPr>
              <w:t>Викрил фиолет.3/0 игл 26-vcp242h</w:t>
            </w:r>
          </w:p>
        </w:tc>
        <w:tc>
          <w:tcPr>
            <w:tcW w:w="11340" w:type="dxa"/>
            <w:vAlign w:val="center"/>
          </w:tcPr>
          <w:p w14:paraId="37C7FFFB" w14:textId="77777777" w:rsidR="00DD165F" w:rsidRPr="00DD165F" w:rsidRDefault="00DD165F" w:rsidP="00DD165F">
            <w:pPr>
              <w:spacing w:after="0" w:line="240" w:lineRule="auto"/>
              <w:rPr>
                <w:rFonts w:ascii="Times New Roman" w:eastAsia="Times New Roman" w:hAnsi="Times New Roman"/>
                <w:color w:val="000000"/>
                <w:lang w:eastAsia="ru-RU"/>
              </w:rPr>
            </w:pPr>
            <w:r w:rsidRPr="00DD165F">
              <w:rPr>
                <w:rFonts w:ascii="Times New Roman" w:eastAsia="Times New Roman" w:hAnsi="Times New Roman"/>
                <w:color w:val="000000"/>
                <w:lang w:eastAsia="ru-RU"/>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w:t>
            </w:r>
          </w:p>
          <w:p w14:paraId="0EB4087E" w14:textId="77777777" w:rsidR="00DD165F" w:rsidRPr="00DD165F" w:rsidRDefault="00DD165F" w:rsidP="00DD165F">
            <w:pPr>
              <w:spacing w:after="0" w:line="240" w:lineRule="auto"/>
              <w:rPr>
                <w:rFonts w:ascii="Times New Roman" w:eastAsia="Times New Roman" w:hAnsi="Times New Roman"/>
                <w:color w:val="000000"/>
                <w:lang w:eastAsia="ru-RU"/>
              </w:rPr>
            </w:pPr>
            <w:r w:rsidRPr="00DD165F">
              <w:rPr>
                <w:rFonts w:ascii="Times New Roman" w:eastAsia="Times New Roman" w:hAnsi="Times New Roman"/>
                <w:color w:val="000000"/>
                <w:lang w:eastAsia="ru-RU"/>
              </w:rPr>
              <w:t>Нить сохраняет 75% прочности на разрыв IN VIVO через 2 недели, 50% через 3 недели, 25% через 4 недели, срок полного рассасывания 56-70 дней.</w:t>
            </w:r>
          </w:p>
          <w:p w14:paraId="5F2F1A3A" w14:textId="2BB6881E" w:rsidR="009B1CF0" w:rsidRPr="00D200A2" w:rsidRDefault="00DD165F" w:rsidP="00DD165F">
            <w:pPr>
              <w:spacing w:after="0" w:line="240" w:lineRule="auto"/>
              <w:rPr>
                <w:rFonts w:ascii="Times New Roman" w:hAnsi="Times New Roman" w:cs="Times New Roman"/>
              </w:rPr>
            </w:pPr>
            <w:r w:rsidRPr="00DD165F">
              <w:rPr>
                <w:rFonts w:ascii="Times New Roman" w:eastAsia="Times New Roman" w:hAnsi="Times New Roman"/>
                <w:color w:val="000000"/>
                <w:lang w:eastAsia="ru-RU"/>
              </w:rPr>
              <w:t xml:space="preserve">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не более 275 мкг/м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w:t>
            </w:r>
            <w:r w:rsidRPr="00DD165F">
              <w:rPr>
                <w:rFonts w:ascii="Times New Roman" w:eastAsia="Times New Roman" w:hAnsi="Times New Roman"/>
                <w:color w:val="000000"/>
                <w:lang w:eastAsia="ru-RU"/>
              </w:rPr>
              <w:lastRenderedPageBreak/>
              <w:t xml:space="preserve">антисептических свойств  присутствие веществ содержащих анионную группу.  Метрический размер 2, условный размер 3/0. Длина нити  90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26 мм длиной. Диаметр тела иглы 0,6096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9B1CF0" w:rsidRPr="00D200A2" w14:paraId="445635FD" w14:textId="77777777" w:rsidTr="006B3D6E">
        <w:trPr>
          <w:trHeight w:val="108"/>
        </w:trPr>
        <w:tc>
          <w:tcPr>
            <w:tcW w:w="663" w:type="dxa"/>
            <w:vAlign w:val="center"/>
          </w:tcPr>
          <w:p w14:paraId="1EB4E2A6" w14:textId="356E5DD6" w:rsidR="009B1CF0" w:rsidRPr="00D200A2" w:rsidRDefault="009B1CF0" w:rsidP="009B1CF0">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113</w:t>
            </w:r>
          </w:p>
        </w:tc>
        <w:tc>
          <w:tcPr>
            <w:tcW w:w="3556" w:type="dxa"/>
            <w:vAlign w:val="center"/>
          </w:tcPr>
          <w:p w14:paraId="1C67BABF" w14:textId="54A1CFB7" w:rsidR="009B1CF0" w:rsidRPr="00D200A2" w:rsidRDefault="009B1CF0" w:rsidP="009B1CF0">
            <w:pPr>
              <w:spacing w:after="0" w:line="240" w:lineRule="auto"/>
              <w:rPr>
                <w:rFonts w:ascii="Times New Roman" w:hAnsi="Times New Roman" w:cs="Times New Roman"/>
              </w:rPr>
            </w:pPr>
            <w:r w:rsidRPr="00475540">
              <w:rPr>
                <w:rFonts w:ascii="Times New Roman" w:eastAsia="Times New Roman" w:hAnsi="Times New Roman"/>
                <w:color w:val="000000"/>
                <w:lang w:eastAsia="ru-RU"/>
              </w:rPr>
              <w:t>Викрил фиолет.4/0 игл 17-vcp304h</w:t>
            </w:r>
          </w:p>
        </w:tc>
        <w:tc>
          <w:tcPr>
            <w:tcW w:w="11340" w:type="dxa"/>
            <w:vAlign w:val="center"/>
          </w:tcPr>
          <w:p w14:paraId="63F39198" w14:textId="77777777" w:rsidR="00B60715" w:rsidRPr="00B60715" w:rsidRDefault="00B60715" w:rsidP="00B60715">
            <w:pPr>
              <w:spacing w:after="0" w:line="240" w:lineRule="auto"/>
              <w:rPr>
                <w:rFonts w:ascii="Times New Roman" w:eastAsia="Times New Roman" w:hAnsi="Times New Roman"/>
                <w:color w:val="000000"/>
                <w:lang w:eastAsia="ru-RU"/>
              </w:rPr>
            </w:pPr>
            <w:r w:rsidRPr="00B60715">
              <w:rPr>
                <w:rFonts w:ascii="Times New Roman" w:eastAsia="Times New Roman" w:hAnsi="Times New Roman"/>
                <w:color w:val="000000"/>
                <w:lang w:eastAsia="ru-RU"/>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w:t>
            </w:r>
          </w:p>
          <w:p w14:paraId="1225672A" w14:textId="77777777" w:rsidR="00B60715" w:rsidRPr="00B60715" w:rsidRDefault="00B60715" w:rsidP="00B60715">
            <w:pPr>
              <w:spacing w:after="0" w:line="240" w:lineRule="auto"/>
              <w:rPr>
                <w:rFonts w:ascii="Times New Roman" w:eastAsia="Times New Roman" w:hAnsi="Times New Roman"/>
                <w:color w:val="000000"/>
                <w:lang w:eastAsia="ru-RU"/>
              </w:rPr>
            </w:pPr>
            <w:r w:rsidRPr="00B60715">
              <w:rPr>
                <w:rFonts w:ascii="Times New Roman" w:eastAsia="Times New Roman" w:hAnsi="Times New Roman"/>
                <w:color w:val="000000"/>
                <w:lang w:eastAsia="ru-RU"/>
              </w:rPr>
              <w:t>Нить сохраняет 75% прочности на разрыв IN VIVO через 2 недели, 50% через 3 недели, 25% через 4 недели, срок полного рассасывания 56-70 дней.</w:t>
            </w:r>
          </w:p>
          <w:p w14:paraId="5273ECF4" w14:textId="3FF372CD" w:rsidR="009B1CF0" w:rsidRPr="00D200A2" w:rsidRDefault="00B60715" w:rsidP="00B60715">
            <w:pPr>
              <w:spacing w:after="0" w:line="240" w:lineRule="auto"/>
              <w:rPr>
                <w:rFonts w:ascii="Times New Roman" w:hAnsi="Times New Roman" w:cs="Times New Roman"/>
              </w:rPr>
            </w:pPr>
            <w:r w:rsidRPr="00B60715">
              <w:rPr>
                <w:rFonts w:ascii="Times New Roman" w:eastAsia="Times New Roman" w:hAnsi="Times New Roman"/>
                <w:color w:val="000000"/>
                <w:lang w:eastAsia="ru-RU"/>
              </w:rPr>
              <w:t xml:space="preserve">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не более 275 мкг/м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w:t>
            </w:r>
            <w:r w:rsidRPr="00B60715">
              <w:rPr>
                <w:rFonts w:ascii="Times New Roman" w:eastAsia="Times New Roman" w:hAnsi="Times New Roman"/>
                <w:color w:val="000000"/>
                <w:lang w:eastAsia="ru-RU"/>
              </w:rPr>
              <w:lastRenderedPageBreak/>
              <w:t xml:space="preserve">антисептических свойств  присутствие веществ содержащих анионную группу.  Метрический размер 1,5, условный размер 4/0.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колющая, кончик иглы уплощен для лучшего разделения тканей, 1/2  окружности, 17 мм длиной. Диаметр тела иглы 0,4572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9B1CF0" w:rsidRPr="00D200A2" w14:paraId="28D73517" w14:textId="77777777" w:rsidTr="006B3D6E">
        <w:trPr>
          <w:trHeight w:val="108"/>
        </w:trPr>
        <w:tc>
          <w:tcPr>
            <w:tcW w:w="663" w:type="dxa"/>
            <w:vAlign w:val="center"/>
          </w:tcPr>
          <w:p w14:paraId="60FED978" w14:textId="7422A6C4" w:rsidR="009B1CF0" w:rsidRPr="00D200A2" w:rsidRDefault="009B1CF0" w:rsidP="009B1CF0">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114</w:t>
            </w:r>
          </w:p>
        </w:tc>
        <w:tc>
          <w:tcPr>
            <w:tcW w:w="3556" w:type="dxa"/>
            <w:vAlign w:val="center"/>
          </w:tcPr>
          <w:p w14:paraId="2BE9AD22" w14:textId="4CB81390" w:rsidR="009B1CF0" w:rsidRPr="00D200A2" w:rsidRDefault="009B1CF0" w:rsidP="009B1CF0">
            <w:pPr>
              <w:spacing w:after="0" w:line="240" w:lineRule="auto"/>
              <w:rPr>
                <w:rFonts w:ascii="Times New Roman" w:hAnsi="Times New Roman" w:cs="Times New Roman"/>
              </w:rPr>
            </w:pPr>
            <w:r w:rsidRPr="00A77B30">
              <w:rPr>
                <w:rFonts w:ascii="Times New Roman" w:eastAsia="Times New Roman" w:hAnsi="Times New Roman"/>
                <w:color w:val="000000"/>
                <w:lang w:eastAsia="ru-RU"/>
              </w:rPr>
              <w:t>Викрил фиолет.5/0игл17-vcp303h</w:t>
            </w:r>
          </w:p>
        </w:tc>
        <w:tc>
          <w:tcPr>
            <w:tcW w:w="11340" w:type="dxa"/>
            <w:vAlign w:val="center"/>
          </w:tcPr>
          <w:p w14:paraId="5AE3A6A8" w14:textId="77777777" w:rsidR="00DD2CF1" w:rsidRPr="00DD2CF1" w:rsidRDefault="00DD2CF1" w:rsidP="00DD2CF1">
            <w:pPr>
              <w:spacing w:after="0" w:line="240" w:lineRule="auto"/>
              <w:rPr>
                <w:rFonts w:ascii="Times New Roman" w:eastAsia="Times New Roman" w:hAnsi="Times New Roman"/>
                <w:color w:val="000000"/>
                <w:lang w:eastAsia="ru-RU"/>
              </w:rPr>
            </w:pPr>
            <w:r w:rsidRPr="00DD2CF1">
              <w:rPr>
                <w:rFonts w:ascii="Times New Roman" w:eastAsia="Times New Roman" w:hAnsi="Times New Roman"/>
                <w:color w:val="000000"/>
                <w:lang w:eastAsia="ru-RU"/>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w:t>
            </w:r>
          </w:p>
          <w:p w14:paraId="6A7D6D72" w14:textId="77777777" w:rsidR="00DD2CF1" w:rsidRPr="00DD2CF1" w:rsidRDefault="00DD2CF1" w:rsidP="00DD2CF1">
            <w:pPr>
              <w:spacing w:after="0" w:line="240" w:lineRule="auto"/>
              <w:rPr>
                <w:rFonts w:ascii="Times New Roman" w:eastAsia="Times New Roman" w:hAnsi="Times New Roman"/>
                <w:color w:val="000000"/>
                <w:lang w:eastAsia="ru-RU"/>
              </w:rPr>
            </w:pPr>
            <w:r w:rsidRPr="00DD2CF1">
              <w:rPr>
                <w:rFonts w:ascii="Times New Roman" w:eastAsia="Times New Roman" w:hAnsi="Times New Roman"/>
                <w:color w:val="000000"/>
                <w:lang w:eastAsia="ru-RU"/>
              </w:rPr>
              <w:t>Нить сохраняет 75% прочности на разрыв IN VIVO через 2 недели, 50% через 3 недели, 25% через 4 недели, срок полного рассасывания 56-70 дней.</w:t>
            </w:r>
          </w:p>
          <w:p w14:paraId="3EA3B157" w14:textId="68DC9643" w:rsidR="009B1CF0" w:rsidRPr="00D200A2" w:rsidRDefault="00DD2CF1" w:rsidP="00DD2CF1">
            <w:pPr>
              <w:spacing w:after="0" w:line="240" w:lineRule="auto"/>
              <w:rPr>
                <w:rFonts w:ascii="Times New Roman" w:hAnsi="Times New Roman" w:cs="Times New Roman"/>
              </w:rPr>
            </w:pPr>
            <w:r w:rsidRPr="00DD2CF1">
              <w:rPr>
                <w:rFonts w:ascii="Times New Roman" w:eastAsia="Times New Roman" w:hAnsi="Times New Roman"/>
                <w:color w:val="000000"/>
                <w:lang w:eastAsia="ru-RU"/>
              </w:rPr>
              <w:t xml:space="preserve">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не более 275 мкг/м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антисептических свойств  присутствие веществ содержащих анионную группу.  Метрический размер 1, условный </w:t>
            </w:r>
            <w:r w:rsidRPr="00DD2CF1">
              <w:rPr>
                <w:rFonts w:ascii="Times New Roman" w:eastAsia="Times New Roman" w:hAnsi="Times New Roman"/>
                <w:color w:val="000000"/>
                <w:lang w:eastAsia="ru-RU"/>
              </w:rPr>
              <w:lastRenderedPageBreak/>
              <w:t xml:space="preserve">размер 5/0.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колющая, кончик иглы уплощен для лучшего разделения тканей, 1/2  окружности, 17 мм длиной. Диаметр тела иглы 0,4572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3538CA" w:rsidRPr="00D200A2" w14:paraId="12BB8618" w14:textId="77777777" w:rsidTr="006B3D6E">
        <w:trPr>
          <w:trHeight w:val="108"/>
        </w:trPr>
        <w:tc>
          <w:tcPr>
            <w:tcW w:w="663" w:type="dxa"/>
            <w:vAlign w:val="center"/>
          </w:tcPr>
          <w:p w14:paraId="4CA9CD64" w14:textId="61A7FD2A"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115</w:t>
            </w:r>
          </w:p>
        </w:tc>
        <w:tc>
          <w:tcPr>
            <w:tcW w:w="3556" w:type="dxa"/>
            <w:vAlign w:val="center"/>
          </w:tcPr>
          <w:p w14:paraId="29394F8B" w14:textId="268E35C9" w:rsidR="003538CA" w:rsidRPr="00D200A2" w:rsidRDefault="001B1A1F" w:rsidP="00D200A2">
            <w:pPr>
              <w:spacing w:after="0" w:line="240" w:lineRule="auto"/>
              <w:rPr>
                <w:rFonts w:ascii="Times New Roman" w:hAnsi="Times New Roman" w:cs="Times New Roman"/>
              </w:rPr>
            </w:pPr>
            <w:r w:rsidRPr="00A40A48">
              <w:rPr>
                <w:rFonts w:ascii="Times New Roman" w:eastAsia="Times New Roman" w:hAnsi="Times New Roman"/>
                <w:color w:val="000000"/>
                <w:lang w:eastAsia="ru-RU"/>
              </w:rPr>
              <w:t>Пролен (синий 4/0) 90 см игла колющая  15 мм W 8761</w:t>
            </w:r>
          </w:p>
        </w:tc>
        <w:tc>
          <w:tcPr>
            <w:tcW w:w="11340" w:type="dxa"/>
            <w:vAlign w:val="center"/>
          </w:tcPr>
          <w:p w14:paraId="16AD55A6" w14:textId="3E526F40" w:rsidR="003538CA" w:rsidRPr="00D200A2" w:rsidRDefault="0068183A" w:rsidP="00D200A2">
            <w:pPr>
              <w:spacing w:after="0" w:line="240" w:lineRule="auto"/>
              <w:rPr>
                <w:rFonts w:ascii="Times New Roman" w:hAnsi="Times New Roman" w:cs="Times New Roman"/>
                <w:lang w:val="ru-RU"/>
              </w:rPr>
            </w:pPr>
            <w:r w:rsidRPr="0068183A">
              <w:rPr>
                <w:rFonts w:ascii="Times New Roman" w:eastAsia="Times New Roman" w:hAnsi="Times New Roman"/>
                <w:color w:val="000000"/>
                <w:lang w:eastAsia="ru-RU"/>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Тело иглы имеет квадратную форму для придания большей устойчивости в иглодержателе.  Иглы колющие, 1/2  окружности, 20 мм длиной. Диаметр тела иглы 0,4572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w:t>
            </w:r>
            <w:r w:rsidRPr="0068183A">
              <w:rPr>
                <w:rFonts w:ascii="Times New Roman" w:eastAsia="Times New Roman" w:hAnsi="Times New Roman"/>
                <w:color w:val="000000"/>
                <w:lang w:eastAsia="ru-RU"/>
              </w:rPr>
              <w:lastRenderedPageBreak/>
              <w:t xml:space="preserve">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3538CA" w:rsidRPr="00D200A2" w14:paraId="11F06199" w14:textId="77777777" w:rsidTr="006B3D6E">
        <w:trPr>
          <w:trHeight w:val="108"/>
        </w:trPr>
        <w:tc>
          <w:tcPr>
            <w:tcW w:w="663" w:type="dxa"/>
            <w:vAlign w:val="center"/>
          </w:tcPr>
          <w:p w14:paraId="0AA533F6" w14:textId="405F4DAA"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116</w:t>
            </w:r>
          </w:p>
        </w:tc>
        <w:tc>
          <w:tcPr>
            <w:tcW w:w="3556" w:type="dxa"/>
            <w:vAlign w:val="center"/>
          </w:tcPr>
          <w:p w14:paraId="7EC71EA8" w14:textId="2641F586" w:rsidR="003538CA" w:rsidRPr="00D200A2" w:rsidRDefault="001B1A1F" w:rsidP="00D200A2">
            <w:pPr>
              <w:spacing w:after="0" w:line="240" w:lineRule="auto"/>
              <w:rPr>
                <w:rFonts w:ascii="Times New Roman" w:hAnsi="Times New Roman" w:cs="Times New Roman"/>
              </w:rPr>
            </w:pPr>
            <w:r w:rsidRPr="008379A6">
              <w:rPr>
                <w:rFonts w:ascii="Times New Roman" w:eastAsia="Times New Roman" w:hAnsi="Times New Roman"/>
                <w:color w:val="000000"/>
                <w:lang w:eastAsia="ru-RU"/>
              </w:rPr>
              <w:t>Пролен (синий 2/0) 90 см игла колющая  22 мм  8523h</w:t>
            </w:r>
          </w:p>
        </w:tc>
        <w:tc>
          <w:tcPr>
            <w:tcW w:w="11340" w:type="dxa"/>
            <w:vAlign w:val="center"/>
          </w:tcPr>
          <w:p w14:paraId="37F01F5F" w14:textId="584AA3C0" w:rsidR="003538CA" w:rsidRPr="00D200A2" w:rsidRDefault="00BD0DFF" w:rsidP="00D200A2">
            <w:pPr>
              <w:spacing w:after="0" w:line="240" w:lineRule="auto"/>
              <w:rPr>
                <w:rFonts w:ascii="Times New Roman" w:hAnsi="Times New Roman" w:cs="Times New Roman"/>
              </w:rPr>
            </w:pPr>
            <w:r w:rsidRPr="00BD0DFF">
              <w:rPr>
                <w:rFonts w:ascii="Times New Roman" w:eastAsia="Times New Roman" w:hAnsi="Times New Roman"/>
                <w:color w:val="000000"/>
                <w:lang w:eastAsia="ru-RU"/>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3, условный размер    2/0.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Иглы колющие, 1/2  окружности, 26 мм длиной. Диаметр тела иглы 0,6604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3538CA" w:rsidRPr="00D200A2" w14:paraId="7BE89A06" w14:textId="77777777" w:rsidTr="006B3D6E">
        <w:trPr>
          <w:trHeight w:val="108"/>
        </w:trPr>
        <w:tc>
          <w:tcPr>
            <w:tcW w:w="663" w:type="dxa"/>
            <w:vAlign w:val="center"/>
          </w:tcPr>
          <w:p w14:paraId="4B405BDD" w14:textId="02E8D16E"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117</w:t>
            </w:r>
          </w:p>
        </w:tc>
        <w:tc>
          <w:tcPr>
            <w:tcW w:w="3556" w:type="dxa"/>
            <w:vAlign w:val="center"/>
          </w:tcPr>
          <w:p w14:paraId="7F110519" w14:textId="62A28F36" w:rsidR="003538CA" w:rsidRPr="00D200A2" w:rsidRDefault="00A13244" w:rsidP="00D200A2">
            <w:pPr>
              <w:spacing w:after="0" w:line="240" w:lineRule="auto"/>
              <w:rPr>
                <w:rFonts w:ascii="Times New Roman" w:hAnsi="Times New Roman" w:cs="Times New Roman"/>
              </w:rPr>
            </w:pPr>
            <w:r w:rsidRPr="00901B8C">
              <w:rPr>
                <w:rFonts w:ascii="Times New Roman" w:eastAsia="Times New Roman" w:hAnsi="Times New Roman"/>
                <w:color w:val="000000"/>
                <w:lang w:eastAsia="ru-RU"/>
              </w:rPr>
              <w:t>Бумага для УЗИ</w:t>
            </w:r>
          </w:p>
        </w:tc>
        <w:tc>
          <w:tcPr>
            <w:tcW w:w="11340" w:type="dxa"/>
            <w:vAlign w:val="center"/>
          </w:tcPr>
          <w:p w14:paraId="4AFD8BCA" w14:textId="260BEAF5" w:rsidR="003538CA" w:rsidRPr="00D200A2" w:rsidRDefault="00A13244" w:rsidP="00D200A2">
            <w:pPr>
              <w:spacing w:after="0" w:line="240" w:lineRule="auto"/>
              <w:rPr>
                <w:rFonts w:ascii="Times New Roman" w:hAnsi="Times New Roman" w:cs="Times New Roman"/>
              </w:rPr>
            </w:pPr>
            <w:r w:rsidRPr="00901B8C">
              <w:rPr>
                <w:rFonts w:ascii="Times New Roman" w:eastAsia="Times New Roman" w:hAnsi="Times New Roman"/>
                <w:color w:val="000000"/>
                <w:lang w:eastAsia="ru-RU"/>
              </w:rPr>
              <w:t>Бумага для УЗИ в руллонах  Mitsubishi KP61B-CE 110mm*20m</w:t>
            </w:r>
          </w:p>
        </w:tc>
      </w:tr>
      <w:tr w:rsidR="003538CA" w:rsidRPr="00D200A2" w14:paraId="2B7E99E7" w14:textId="77777777" w:rsidTr="006B3D6E">
        <w:trPr>
          <w:trHeight w:val="108"/>
        </w:trPr>
        <w:tc>
          <w:tcPr>
            <w:tcW w:w="663" w:type="dxa"/>
            <w:vAlign w:val="center"/>
          </w:tcPr>
          <w:p w14:paraId="1BE0496C" w14:textId="62C81200"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118</w:t>
            </w:r>
          </w:p>
        </w:tc>
        <w:tc>
          <w:tcPr>
            <w:tcW w:w="3556" w:type="dxa"/>
            <w:vAlign w:val="center"/>
          </w:tcPr>
          <w:p w14:paraId="066D71E7" w14:textId="1EFB9D9C" w:rsidR="003538CA" w:rsidRPr="00D200A2" w:rsidRDefault="00473531" w:rsidP="00D200A2">
            <w:pPr>
              <w:spacing w:after="0" w:line="240" w:lineRule="auto"/>
              <w:rPr>
                <w:rFonts w:ascii="Times New Roman" w:hAnsi="Times New Roman" w:cs="Times New Roman"/>
              </w:rPr>
            </w:pPr>
            <w:r w:rsidRPr="00891AF5">
              <w:rPr>
                <w:rFonts w:ascii="Times New Roman" w:eastAsia="Times New Roman" w:hAnsi="Times New Roman"/>
                <w:color w:val="000000"/>
                <w:lang w:eastAsia="ru-RU"/>
              </w:rPr>
              <w:t>Пленки (для термограф настольного принтера )</w:t>
            </w:r>
          </w:p>
        </w:tc>
        <w:tc>
          <w:tcPr>
            <w:tcW w:w="11340" w:type="dxa"/>
            <w:vAlign w:val="center"/>
          </w:tcPr>
          <w:p w14:paraId="2FB77134" w14:textId="5D607D65" w:rsidR="003538CA" w:rsidRPr="00D200A2" w:rsidRDefault="00A13244" w:rsidP="00D200A2">
            <w:pPr>
              <w:spacing w:after="0" w:line="240" w:lineRule="auto"/>
              <w:rPr>
                <w:rFonts w:ascii="Times New Roman" w:hAnsi="Times New Roman" w:cs="Times New Roman"/>
              </w:rPr>
            </w:pPr>
            <w:r w:rsidRPr="00314463">
              <w:rPr>
                <w:rFonts w:ascii="Times New Roman" w:eastAsia="Times New Roman" w:hAnsi="Times New Roman"/>
                <w:color w:val="000000"/>
                <w:lang w:eastAsia="ru-RU"/>
              </w:rPr>
              <w:t>Пленки (для термограф настольного принтера ) Fuji Dry Pix DI-HT 35*43/ 14*17</w:t>
            </w:r>
          </w:p>
        </w:tc>
      </w:tr>
      <w:tr w:rsidR="003538CA" w:rsidRPr="00D200A2" w14:paraId="1A25D899" w14:textId="77777777" w:rsidTr="006B3D6E">
        <w:trPr>
          <w:trHeight w:val="108"/>
        </w:trPr>
        <w:tc>
          <w:tcPr>
            <w:tcW w:w="663" w:type="dxa"/>
            <w:vAlign w:val="center"/>
          </w:tcPr>
          <w:p w14:paraId="21723AF3" w14:textId="0AE68FD7"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119</w:t>
            </w:r>
          </w:p>
        </w:tc>
        <w:tc>
          <w:tcPr>
            <w:tcW w:w="3556" w:type="dxa"/>
            <w:vAlign w:val="center"/>
          </w:tcPr>
          <w:p w14:paraId="364C4F26" w14:textId="3C4D0D8B" w:rsidR="003538CA" w:rsidRPr="00D200A2" w:rsidRDefault="008D6DE6" w:rsidP="00D200A2">
            <w:pPr>
              <w:spacing w:after="0" w:line="240" w:lineRule="auto"/>
              <w:rPr>
                <w:rFonts w:ascii="Times New Roman" w:hAnsi="Times New Roman" w:cs="Times New Roman"/>
              </w:rPr>
            </w:pPr>
            <w:r>
              <w:rPr>
                <w:rFonts w:ascii="Times New Roman" w:eastAsia="Times New Roman" w:hAnsi="Times New Roman"/>
                <w:color w:val="000000"/>
                <w:lang w:eastAsia="ru-RU"/>
              </w:rPr>
              <w:t xml:space="preserve">Пленки (для термограф </w:t>
            </w:r>
            <w:r w:rsidRPr="00314463">
              <w:rPr>
                <w:rFonts w:ascii="Times New Roman" w:eastAsia="Times New Roman" w:hAnsi="Times New Roman"/>
                <w:color w:val="000000"/>
                <w:lang w:eastAsia="ru-RU"/>
              </w:rPr>
              <w:t>настольного принтера )</w:t>
            </w:r>
          </w:p>
        </w:tc>
        <w:tc>
          <w:tcPr>
            <w:tcW w:w="11340" w:type="dxa"/>
            <w:vAlign w:val="center"/>
          </w:tcPr>
          <w:p w14:paraId="28853A99" w14:textId="5962961D" w:rsidR="003538CA" w:rsidRPr="00D200A2" w:rsidRDefault="00A13244" w:rsidP="00D200A2">
            <w:pPr>
              <w:spacing w:after="0" w:line="240" w:lineRule="auto"/>
              <w:rPr>
                <w:rFonts w:ascii="Times New Roman" w:hAnsi="Times New Roman" w:cs="Times New Roman"/>
              </w:rPr>
            </w:pPr>
            <w:r w:rsidRPr="00891AF5">
              <w:rPr>
                <w:rFonts w:ascii="Times New Roman" w:eastAsia="Times New Roman" w:hAnsi="Times New Roman"/>
                <w:color w:val="000000"/>
                <w:lang w:eastAsia="ru-RU"/>
              </w:rPr>
              <w:t>Пленки (для термограф настольного принтера ) Fuji Dry Pix  DI- HT  25*35/10*14</w:t>
            </w:r>
          </w:p>
        </w:tc>
      </w:tr>
      <w:tr w:rsidR="003538CA" w:rsidRPr="00D200A2" w14:paraId="316910D7" w14:textId="77777777" w:rsidTr="006B3D6E">
        <w:trPr>
          <w:trHeight w:val="108"/>
        </w:trPr>
        <w:tc>
          <w:tcPr>
            <w:tcW w:w="663" w:type="dxa"/>
            <w:vAlign w:val="center"/>
          </w:tcPr>
          <w:p w14:paraId="1A20C347" w14:textId="1C74315D"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120</w:t>
            </w:r>
          </w:p>
        </w:tc>
        <w:tc>
          <w:tcPr>
            <w:tcW w:w="3556" w:type="dxa"/>
            <w:vAlign w:val="center"/>
          </w:tcPr>
          <w:p w14:paraId="75F03CCD" w14:textId="2F2A7C04" w:rsidR="003538CA" w:rsidRPr="00D200A2" w:rsidRDefault="00DA53E5" w:rsidP="00D200A2">
            <w:pPr>
              <w:spacing w:after="0" w:line="240" w:lineRule="auto"/>
              <w:rPr>
                <w:rFonts w:ascii="Times New Roman" w:hAnsi="Times New Roman" w:cs="Times New Roman"/>
              </w:rPr>
            </w:pPr>
            <w:r w:rsidRPr="0096287A">
              <w:rPr>
                <w:rFonts w:ascii="Times New Roman" w:eastAsia="Times New Roman" w:hAnsi="Times New Roman"/>
                <w:color w:val="000000"/>
                <w:lang w:eastAsia="ru-RU"/>
              </w:rPr>
              <w:t>Пленки (для лазерного напольного принтера )</w:t>
            </w:r>
          </w:p>
        </w:tc>
        <w:tc>
          <w:tcPr>
            <w:tcW w:w="11340" w:type="dxa"/>
            <w:vAlign w:val="center"/>
          </w:tcPr>
          <w:p w14:paraId="1C5985A7" w14:textId="11DFFF9C" w:rsidR="003538CA" w:rsidRPr="00D200A2" w:rsidRDefault="00DA53E5" w:rsidP="00D200A2">
            <w:pPr>
              <w:spacing w:after="0" w:line="240" w:lineRule="auto"/>
              <w:rPr>
                <w:rFonts w:ascii="Times New Roman" w:hAnsi="Times New Roman" w:cs="Times New Roman"/>
              </w:rPr>
            </w:pPr>
            <w:r w:rsidRPr="0096287A">
              <w:rPr>
                <w:rFonts w:ascii="Times New Roman" w:eastAsia="Times New Roman" w:hAnsi="Times New Roman"/>
                <w:color w:val="000000"/>
                <w:lang w:eastAsia="ru-RU"/>
              </w:rPr>
              <w:t>Пленки (для лазерного напольного принтера ) Fuji Dry Pix2000/Life 2*35/10*14</w:t>
            </w:r>
          </w:p>
        </w:tc>
      </w:tr>
      <w:tr w:rsidR="003538CA" w:rsidRPr="00D200A2" w14:paraId="13FDC7BD" w14:textId="77777777" w:rsidTr="006B3D6E">
        <w:trPr>
          <w:trHeight w:val="108"/>
        </w:trPr>
        <w:tc>
          <w:tcPr>
            <w:tcW w:w="663" w:type="dxa"/>
            <w:vAlign w:val="center"/>
          </w:tcPr>
          <w:p w14:paraId="7FAB317C" w14:textId="19DB83CB"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121</w:t>
            </w:r>
          </w:p>
        </w:tc>
        <w:tc>
          <w:tcPr>
            <w:tcW w:w="3556" w:type="dxa"/>
            <w:vAlign w:val="center"/>
          </w:tcPr>
          <w:p w14:paraId="659652AA" w14:textId="6565B73F" w:rsidR="003538CA" w:rsidRPr="00D200A2" w:rsidRDefault="00DB4D18" w:rsidP="00D200A2">
            <w:pPr>
              <w:spacing w:after="0" w:line="240" w:lineRule="auto"/>
              <w:rPr>
                <w:rFonts w:ascii="Times New Roman" w:hAnsi="Times New Roman" w:cs="Times New Roman"/>
              </w:rPr>
            </w:pPr>
            <w:r w:rsidRPr="00B55BA0">
              <w:rPr>
                <w:rFonts w:ascii="Times New Roman" w:eastAsia="Times New Roman" w:hAnsi="Times New Roman"/>
                <w:color w:val="000000"/>
                <w:lang w:eastAsia="ru-RU"/>
              </w:rPr>
              <w:t>Пленки (для лазерного напольного принтера )</w:t>
            </w:r>
          </w:p>
        </w:tc>
        <w:tc>
          <w:tcPr>
            <w:tcW w:w="11340" w:type="dxa"/>
            <w:vAlign w:val="center"/>
          </w:tcPr>
          <w:p w14:paraId="52EE1DE5" w14:textId="48915B88" w:rsidR="003538CA" w:rsidRPr="00D200A2" w:rsidRDefault="00DB4D18" w:rsidP="00D200A2">
            <w:pPr>
              <w:spacing w:after="0" w:line="240" w:lineRule="auto"/>
              <w:rPr>
                <w:rFonts w:ascii="Times New Roman" w:hAnsi="Times New Roman" w:cs="Times New Roman"/>
              </w:rPr>
            </w:pPr>
            <w:r w:rsidRPr="00B55BA0">
              <w:rPr>
                <w:rFonts w:ascii="Times New Roman" w:eastAsia="Times New Roman" w:hAnsi="Times New Roman"/>
                <w:color w:val="000000"/>
                <w:lang w:eastAsia="ru-RU"/>
              </w:rPr>
              <w:t>Пленки (для лазерного напольного принтера ) Fuji Dry Pix2000/Life 35*43/ 14*17</w:t>
            </w:r>
          </w:p>
        </w:tc>
      </w:tr>
      <w:tr w:rsidR="003538CA" w:rsidRPr="00D200A2" w14:paraId="1734A934" w14:textId="77777777" w:rsidTr="006B3D6E">
        <w:trPr>
          <w:trHeight w:val="108"/>
        </w:trPr>
        <w:tc>
          <w:tcPr>
            <w:tcW w:w="663" w:type="dxa"/>
            <w:vAlign w:val="center"/>
          </w:tcPr>
          <w:p w14:paraId="7D5A1E06" w14:textId="7DC033F7"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122</w:t>
            </w:r>
          </w:p>
        </w:tc>
        <w:tc>
          <w:tcPr>
            <w:tcW w:w="3556" w:type="dxa"/>
            <w:vAlign w:val="center"/>
          </w:tcPr>
          <w:p w14:paraId="053EB6E2" w14:textId="23A3E6E1" w:rsidR="003538CA" w:rsidRPr="00D200A2" w:rsidRDefault="00032CC0" w:rsidP="00D200A2">
            <w:pPr>
              <w:spacing w:after="0" w:line="240" w:lineRule="auto"/>
              <w:rPr>
                <w:rFonts w:ascii="Times New Roman" w:hAnsi="Times New Roman" w:cs="Times New Roman"/>
              </w:rPr>
            </w:pPr>
            <w:r w:rsidRPr="004755A9">
              <w:rPr>
                <w:rFonts w:ascii="Times New Roman" w:eastAsia="Times New Roman" w:hAnsi="Times New Roman"/>
                <w:color w:val="000000"/>
                <w:lang w:eastAsia="ru-RU"/>
              </w:rPr>
              <w:t>Сифилис РПР-Карбон тест</w:t>
            </w:r>
          </w:p>
        </w:tc>
        <w:tc>
          <w:tcPr>
            <w:tcW w:w="11340" w:type="dxa"/>
            <w:vAlign w:val="center"/>
          </w:tcPr>
          <w:p w14:paraId="51FAA264" w14:textId="61DD129D" w:rsidR="003538CA" w:rsidRPr="00D200A2" w:rsidRDefault="00032CC0" w:rsidP="00D200A2">
            <w:pPr>
              <w:spacing w:after="0" w:line="240" w:lineRule="auto"/>
              <w:rPr>
                <w:rFonts w:ascii="Times New Roman" w:hAnsi="Times New Roman" w:cs="Times New Roman"/>
              </w:rPr>
            </w:pPr>
            <w:r w:rsidRPr="004755A9">
              <w:rPr>
                <w:rFonts w:ascii="Times New Roman" w:eastAsia="Times New Roman" w:hAnsi="Times New Roman"/>
                <w:color w:val="000000"/>
                <w:lang w:eastAsia="ru-RU"/>
              </w:rPr>
              <w:t>Сифилис РПР-Карбон тест</w:t>
            </w:r>
          </w:p>
        </w:tc>
      </w:tr>
      <w:tr w:rsidR="003538CA" w:rsidRPr="00D200A2" w14:paraId="3026D518" w14:textId="77777777" w:rsidTr="006B3D6E">
        <w:trPr>
          <w:trHeight w:val="108"/>
        </w:trPr>
        <w:tc>
          <w:tcPr>
            <w:tcW w:w="663" w:type="dxa"/>
            <w:vAlign w:val="center"/>
          </w:tcPr>
          <w:p w14:paraId="438A7E98" w14:textId="17D85F16"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123</w:t>
            </w:r>
          </w:p>
        </w:tc>
        <w:tc>
          <w:tcPr>
            <w:tcW w:w="3556" w:type="dxa"/>
            <w:vAlign w:val="center"/>
          </w:tcPr>
          <w:p w14:paraId="3327705A" w14:textId="7222ADFF" w:rsidR="003538CA" w:rsidRPr="00D200A2" w:rsidRDefault="00E76839" w:rsidP="00D200A2">
            <w:pPr>
              <w:spacing w:after="0" w:line="240" w:lineRule="auto"/>
              <w:rPr>
                <w:rFonts w:ascii="Times New Roman" w:hAnsi="Times New Roman" w:cs="Times New Roman"/>
              </w:rPr>
            </w:pPr>
            <w:r w:rsidRPr="006429EE">
              <w:rPr>
                <w:rFonts w:ascii="Times New Roman" w:eastAsia="Times New Roman" w:hAnsi="Times New Roman"/>
                <w:color w:val="000000"/>
                <w:lang w:eastAsia="ru-RU"/>
              </w:rPr>
              <w:t>Термобумага для мочевого анализатора</w:t>
            </w:r>
          </w:p>
        </w:tc>
        <w:tc>
          <w:tcPr>
            <w:tcW w:w="11340" w:type="dxa"/>
            <w:vAlign w:val="center"/>
          </w:tcPr>
          <w:p w14:paraId="0B0DEC17" w14:textId="5E8DE95E" w:rsidR="003538CA" w:rsidRPr="00D200A2" w:rsidRDefault="00E76839" w:rsidP="00D200A2">
            <w:pPr>
              <w:spacing w:after="0" w:line="240" w:lineRule="auto"/>
              <w:rPr>
                <w:rFonts w:ascii="Times New Roman" w:hAnsi="Times New Roman" w:cs="Times New Roman"/>
              </w:rPr>
            </w:pPr>
            <w:r w:rsidRPr="006429EE">
              <w:rPr>
                <w:rFonts w:ascii="Times New Roman" w:eastAsia="Times New Roman" w:hAnsi="Times New Roman"/>
                <w:color w:val="000000"/>
                <w:lang w:eastAsia="ru-RU"/>
              </w:rPr>
              <w:t>Термобумага для мочевого анализатора</w:t>
            </w:r>
          </w:p>
        </w:tc>
      </w:tr>
      <w:tr w:rsidR="003538CA" w:rsidRPr="00D200A2" w14:paraId="4E522055" w14:textId="77777777" w:rsidTr="006B3D6E">
        <w:trPr>
          <w:trHeight w:val="108"/>
        </w:trPr>
        <w:tc>
          <w:tcPr>
            <w:tcW w:w="663" w:type="dxa"/>
            <w:vAlign w:val="center"/>
          </w:tcPr>
          <w:p w14:paraId="4C0C3C55" w14:textId="2C03F6C5" w:rsidR="003538CA" w:rsidRPr="00D200A2" w:rsidRDefault="003538CA" w:rsidP="00D200A2">
            <w:pPr>
              <w:spacing w:after="0" w:line="240" w:lineRule="auto"/>
              <w:jc w:val="center"/>
              <w:rPr>
                <w:rFonts w:ascii="Times New Roman" w:hAnsi="Times New Roman" w:cs="Times New Roman"/>
                <w:b/>
              </w:rPr>
            </w:pPr>
            <w:r w:rsidRPr="00D200A2">
              <w:rPr>
                <w:rFonts w:ascii="Times New Roman" w:hAnsi="Times New Roman" w:cs="Times New Roman"/>
                <w:b/>
              </w:rPr>
              <w:t>124</w:t>
            </w:r>
          </w:p>
        </w:tc>
        <w:tc>
          <w:tcPr>
            <w:tcW w:w="3556" w:type="dxa"/>
            <w:vAlign w:val="center"/>
          </w:tcPr>
          <w:p w14:paraId="0C736BA3" w14:textId="202D085E" w:rsidR="003538CA" w:rsidRPr="00D200A2" w:rsidRDefault="00E76839" w:rsidP="00D200A2">
            <w:pPr>
              <w:spacing w:after="0" w:line="240" w:lineRule="auto"/>
              <w:rPr>
                <w:rFonts w:ascii="Times New Roman" w:hAnsi="Times New Roman" w:cs="Times New Roman"/>
              </w:rPr>
            </w:pPr>
            <w:r w:rsidRPr="006F7B5E">
              <w:rPr>
                <w:rFonts w:ascii="Times New Roman" w:eastAsia="Times New Roman" w:hAnsi="Times New Roman"/>
                <w:color w:val="000000"/>
                <w:lang w:eastAsia="ru-RU"/>
              </w:rPr>
              <w:t>Наконечник для дозатора универсальный</w:t>
            </w:r>
          </w:p>
        </w:tc>
        <w:tc>
          <w:tcPr>
            <w:tcW w:w="11340" w:type="dxa"/>
            <w:vAlign w:val="center"/>
          </w:tcPr>
          <w:p w14:paraId="42F50F20" w14:textId="6DD99DBF" w:rsidR="003538CA" w:rsidRPr="00D200A2" w:rsidRDefault="00E76839" w:rsidP="00D200A2">
            <w:pPr>
              <w:spacing w:after="0" w:line="240" w:lineRule="auto"/>
              <w:rPr>
                <w:rFonts w:ascii="Times New Roman" w:hAnsi="Times New Roman" w:cs="Times New Roman"/>
              </w:rPr>
            </w:pPr>
            <w:r w:rsidRPr="006F7B5E">
              <w:rPr>
                <w:rFonts w:ascii="Times New Roman" w:eastAsia="Times New Roman" w:hAnsi="Times New Roman"/>
                <w:color w:val="000000"/>
                <w:lang w:eastAsia="ru-RU"/>
              </w:rPr>
              <w:t>Наконечник для дозатора универсальный 0-200мкл № 1000</w:t>
            </w:r>
          </w:p>
        </w:tc>
      </w:tr>
      <w:tr w:rsidR="00E76839" w:rsidRPr="00D200A2" w14:paraId="55F69554" w14:textId="77777777" w:rsidTr="006B3D6E">
        <w:trPr>
          <w:trHeight w:val="108"/>
        </w:trPr>
        <w:tc>
          <w:tcPr>
            <w:tcW w:w="663" w:type="dxa"/>
            <w:vAlign w:val="center"/>
          </w:tcPr>
          <w:p w14:paraId="1ADD01C4" w14:textId="47A303FB" w:rsidR="00E76839" w:rsidRPr="00D200A2" w:rsidRDefault="00E76839" w:rsidP="00D200A2">
            <w:pPr>
              <w:spacing w:after="0" w:line="240" w:lineRule="auto"/>
              <w:jc w:val="center"/>
              <w:rPr>
                <w:rFonts w:ascii="Times New Roman" w:hAnsi="Times New Roman" w:cs="Times New Roman"/>
                <w:b/>
              </w:rPr>
            </w:pPr>
            <w:r w:rsidRPr="00D200A2">
              <w:rPr>
                <w:rFonts w:ascii="Times New Roman" w:hAnsi="Times New Roman" w:cs="Times New Roman"/>
                <w:b/>
              </w:rPr>
              <w:t>125</w:t>
            </w:r>
          </w:p>
        </w:tc>
        <w:tc>
          <w:tcPr>
            <w:tcW w:w="3556" w:type="dxa"/>
            <w:vAlign w:val="center"/>
          </w:tcPr>
          <w:p w14:paraId="2B998509" w14:textId="23110700" w:rsidR="00E76839" w:rsidRPr="00D200A2" w:rsidRDefault="00E76839" w:rsidP="00D200A2">
            <w:pPr>
              <w:spacing w:after="0" w:line="240" w:lineRule="auto"/>
              <w:rPr>
                <w:rFonts w:ascii="Times New Roman" w:hAnsi="Times New Roman" w:cs="Times New Roman"/>
              </w:rPr>
            </w:pPr>
            <w:r w:rsidRPr="00890A92">
              <w:rPr>
                <w:rFonts w:ascii="Times New Roman" w:eastAsia="Times New Roman" w:hAnsi="Times New Roman"/>
                <w:color w:val="000000"/>
                <w:lang w:eastAsia="ru-RU"/>
              </w:rPr>
              <w:t>Наконечник для дозатора универсальный</w:t>
            </w:r>
          </w:p>
        </w:tc>
        <w:tc>
          <w:tcPr>
            <w:tcW w:w="11340" w:type="dxa"/>
            <w:vAlign w:val="center"/>
          </w:tcPr>
          <w:p w14:paraId="3B917307" w14:textId="0D036D9A" w:rsidR="00E76839" w:rsidRPr="00D200A2" w:rsidRDefault="00E76839" w:rsidP="00D200A2">
            <w:pPr>
              <w:spacing w:after="0" w:line="240" w:lineRule="auto"/>
              <w:rPr>
                <w:rFonts w:ascii="Times New Roman" w:hAnsi="Times New Roman" w:cs="Times New Roman"/>
              </w:rPr>
            </w:pPr>
            <w:r w:rsidRPr="00890A92">
              <w:rPr>
                <w:rFonts w:ascii="Times New Roman" w:eastAsia="Times New Roman" w:hAnsi="Times New Roman"/>
                <w:color w:val="000000"/>
                <w:lang w:eastAsia="ru-RU"/>
              </w:rPr>
              <w:t>Наконечник для дозатора универсальный 1000 мкл № 1000</w:t>
            </w:r>
          </w:p>
        </w:tc>
      </w:tr>
      <w:tr w:rsidR="00E76839" w:rsidRPr="00D200A2" w14:paraId="52DD723E" w14:textId="77777777" w:rsidTr="006B3D6E">
        <w:trPr>
          <w:trHeight w:val="108"/>
        </w:trPr>
        <w:tc>
          <w:tcPr>
            <w:tcW w:w="663" w:type="dxa"/>
            <w:vAlign w:val="center"/>
          </w:tcPr>
          <w:p w14:paraId="76B6C159" w14:textId="5074E003" w:rsidR="00E76839" w:rsidRPr="00D200A2" w:rsidRDefault="00E76839" w:rsidP="00D200A2">
            <w:pPr>
              <w:spacing w:after="0" w:line="240" w:lineRule="auto"/>
              <w:jc w:val="center"/>
              <w:rPr>
                <w:rFonts w:ascii="Times New Roman" w:hAnsi="Times New Roman" w:cs="Times New Roman"/>
                <w:b/>
              </w:rPr>
            </w:pPr>
            <w:r w:rsidRPr="00D200A2">
              <w:rPr>
                <w:rFonts w:ascii="Times New Roman" w:hAnsi="Times New Roman" w:cs="Times New Roman"/>
                <w:b/>
              </w:rPr>
              <w:t>126</w:t>
            </w:r>
          </w:p>
        </w:tc>
        <w:tc>
          <w:tcPr>
            <w:tcW w:w="3556" w:type="dxa"/>
            <w:vAlign w:val="center"/>
          </w:tcPr>
          <w:p w14:paraId="5C24673F" w14:textId="56EFD681" w:rsidR="00E76839" w:rsidRPr="00D200A2" w:rsidRDefault="00E76839" w:rsidP="00D200A2">
            <w:pPr>
              <w:spacing w:after="0" w:line="240" w:lineRule="auto"/>
              <w:rPr>
                <w:rFonts w:ascii="Times New Roman" w:hAnsi="Times New Roman" w:cs="Times New Roman"/>
              </w:rPr>
            </w:pPr>
            <w:r w:rsidRPr="00E006F6">
              <w:rPr>
                <w:rFonts w:ascii="Times New Roman" w:eastAsia="Times New Roman" w:hAnsi="Times New Roman"/>
                <w:color w:val="000000"/>
                <w:lang w:eastAsia="ru-RU"/>
              </w:rPr>
              <w:t>Капилляры для СОЭ</w:t>
            </w:r>
          </w:p>
        </w:tc>
        <w:tc>
          <w:tcPr>
            <w:tcW w:w="11340" w:type="dxa"/>
            <w:vAlign w:val="center"/>
          </w:tcPr>
          <w:p w14:paraId="7B99B5B9" w14:textId="4A04E9EE" w:rsidR="00E76839" w:rsidRPr="00D200A2" w:rsidRDefault="00E76839" w:rsidP="00D200A2">
            <w:pPr>
              <w:spacing w:after="0" w:line="240" w:lineRule="auto"/>
              <w:rPr>
                <w:rFonts w:ascii="Times New Roman" w:hAnsi="Times New Roman" w:cs="Times New Roman"/>
              </w:rPr>
            </w:pPr>
            <w:r w:rsidRPr="00E006F6">
              <w:rPr>
                <w:rFonts w:ascii="Times New Roman" w:eastAsia="Times New Roman" w:hAnsi="Times New Roman"/>
                <w:color w:val="000000"/>
                <w:lang w:eastAsia="ru-RU"/>
              </w:rPr>
              <w:t>Капилляры для СОЭ</w:t>
            </w:r>
          </w:p>
        </w:tc>
      </w:tr>
      <w:tr w:rsidR="00C90555" w:rsidRPr="00D200A2" w14:paraId="18E726EC" w14:textId="77777777" w:rsidTr="006B3D6E">
        <w:trPr>
          <w:trHeight w:val="108"/>
        </w:trPr>
        <w:tc>
          <w:tcPr>
            <w:tcW w:w="663" w:type="dxa"/>
            <w:vAlign w:val="center"/>
          </w:tcPr>
          <w:p w14:paraId="0EFF8052" w14:textId="0048376B"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127</w:t>
            </w:r>
          </w:p>
        </w:tc>
        <w:tc>
          <w:tcPr>
            <w:tcW w:w="3556" w:type="dxa"/>
            <w:vAlign w:val="center"/>
          </w:tcPr>
          <w:p w14:paraId="7AEA7804" w14:textId="7DCA1FAF" w:rsidR="00C90555" w:rsidRPr="00D200A2" w:rsidRDefault="00C90555" w:rsidP="00D200A2">
            <w:pPr>
              <w:spacing w:after="0" w:line="240" w:lineRule="auto"/>
              <w:rPr>
                <w:rFonts w:ascii="Times New Roman" w:hAnsi="Times New Roman" w:cs="Times New Roman"/>
              </w:rPr>
            </w:pPr>
            <w:r w:rsidRPr="00344037">
              <w:rPr>
                <w:rFonts w:ascii="Times New Roman" w:eastAsia="Times New Roman" w:hAnsi="Times New Roman"/>
                <w:color w:val="000000"/>
                <w:lang w:eastAsia="ru-RU"/>
              </w:rPr>
              <w:t>Бумага для ЭКГ</w:t>
            </w:r>
          </w:p>
        </w:tc>
        <w:tc>
          <w:tcPr>
            <w:tcW w:w="11340" w:type="dxa"/>
            <w:vAlign w:val="center"/>
          </w:tcPr>
          <w:p w14:paraId="100B346E" w14:textId="3B114F28" w:rsidR="00C90555" w:rsidRPr="00D200A2" w:rsidRDefault="00C90555" w:rsidP="00D200A2">
            <w:pPr>
              <w:spacing w:after="0" w:line="240" w:lineRule="auto"/>
              <w:rPr>
                <w:rFonts w:ascii="Times New Roman" w:hAnsi="Times New Roman" w:cs="Times New Roman"/>
              </w:rPr>
            </w:pPr>
            <w:r w:rsidRPr="00344037">
              <w:rPr>
                <w:rFonts w:ascii="Times New Roman" w:eastAsia="Times New Roman" w:hAnsi="Times New Roman"/>
                <w:color w:val="000000"/>
                <w:lang w:eastAsia="ru-RU"/>
              </w:rPr>
              <w:t>Бумага для ЭКГ 215*25*16 нар</w:t>
            </w:r>
          </w:p>
        </w:tc>
      </w:tr>
      <w:tr w:rsidR="00C90555" w:rsidRPr="00D200A2" w14:paraId="4A0BBBFA" w14:textId="77777777" w:rsidTr="006B3D6E">
        <w:trPr>
          <w:trHeight w:val="108"/>
        </w:trPr>
        <w:tc>
          <w:tcPr>
            <w:tcW w:w="663" w:type="dxa"/>
            <w:vAlign w:val="center"/>
          </w:tcPr>
          <w:p w14:paraId="09656451" w14:textId="49A9CF8D"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128</w:t>
            </w:r>
          </w:p>
        </w:tc>
        <w:tc>
          <w:tcPr>
            <w:tcW w:w="3556" w:type="dxa"/>
            <w:vAlign w:val="center"/>
          </w:tcPr>
          <w:p w14:paraId="11C632D9" w14:textId="4E2E749C" w:rsidR="00C90555" w:rsidRPr="00D200A2" w:rsidRDefault="00C90555" w:rsidP="00D200A2">
            <w:pPr>
              <w:spacing w:after="0" w:line="240" w:lineRule="auto"/>
              <w:rPr>
                <w:rFonts w:ascii="Times New Roman" w:hAnsi="Times New Roman" w:cs="Times New Roman"/>
              </w:rPr>
            </w:pPr>
            <w:r w:rsidRPr="00344037">
              <w:rPr>
                <w:rFonts w:ascii="Times New Roman" w:eastAsia="Times New Roman" w:hAnsi="Times New Roman"/>
                <w:color w:val="000000"/>
                <w:lang w:eastAsia="ru-RU"/>
              </w:rPr>
              <w:t>Бумага для ЭКГ</w:t>
            </w:r>
          </w:p>
        </w:tc>
        <w:tc>
          <w:tcPr>
            <w:tcW w:w="11340" w:type="dxa"/>
            <w:vAlign w:val="center"/>
          </w:tcPr>
          <w:p w14:paraId="7B997ADF" w14:textId="574C3D68" w:rsidR="00C90555" w:rsidRPr="00D200A2" w:rsidRDefault="00C90555" w:rsidP="00D200A2">
            <w:pPr>
              <w:spacing w:after="0" w:line="240" w:lineRule="auto"/>
              <w:rPr>
                <w:rFonts w:ascii="Times New Roman" w:hAnsi="Times New Roman" w:cs="Times New Roman"/>
              </w:rPr>
            </w:pPr>
            <w:r w:rsidRPr="009E5FE4">
              <w:rPr>
                <w:rFonts w:ascii="Times New Roman" w:eastAsia="Times New Roman" w:hAnsi="Times New Roman"/>
                <w:color w:val="000000"/>
                <w:lang w:eastAsia="ru-RU"/>
              </w:rPr>
              <w:t>Бумага для ЭКГ 110*30*12 вн</w:t>
            </w:r>
          </w:p>
        </w:tc>
      </w:tr>
      <w:tr w:rsidR="00C90555" w:rsidRPr="00D200A2" w14:paraId="4C030E18" w14:textId="77777777" w:rsidTr="006B3D6E">
        <w:trPr>
          <w:trHeight w:val="108"/>
        </w:trPr>
        <w:tc>
          <w:tcPr>
            <w:tcW w:w="663" w:type="dxa"/>
            <w:vAlign w:val="center"/>
          </w:tcPr>
          <w:p w14:paraId="4937DC21" w14:textId="2593BBB6"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129</w:t>
            </w:r>
          </w:p>
        </w:tc>
        <w:tc>
          <w:tcPr>
            <w:tcW w:w="3556" w:type="dxa"/>
            <w:vAlign w:val="center"/>
          </w:tcPr>
          <w:p w14:paraId="7F04A7A4" w14:textId="673C5E0F" w:rsidR="00C90555" w:rsidRPr="00D200A2" w:rsidRDefault="00C90555" w:rsidP="00D200A2">
            <w:pPr>
              <w:spacing w:after="0" w:line="240" w:lineRule="auto"/>
              <w:rPr>
                <w:rFonts w:ascii="Times New Roman" w:hAnsi="Times New Roman" w:cs="Times New Roman"/>
              </w:rPr>
            </w:pPr>
            <w:r w:rsidRPr="00344037">
              <w:rPr>
                <w:rFonts w:ascii="Times New Roman" w:eastAsia="Times New Roman" w:hAnsi="Times New Roman"/>
                <w:color w:val="000000"/>
                <w:lang w:eastAsia="ru-RU"/>
              </w:rPr>
              <w:t>Бумага для ЭКГ</w:t>
            </w:r>
          </w:p>
        </w:tc>
        <w:tc>
          <w:tcPr>
            <w:tcW w:w="11340" w:type="dxa"/>
            <w:vAlign w:val="center"/>
          </w:tcPr>
          <w:p w14:paraId="70A02D9F" w14:textId="32D5F346" w:rsidR="00C90555" w:rsidRPr="00D200A2" w:rsidRDefault="00C90555" w:rsidP="00D200A2">
            <w:pPr>
              <w:spacing w:after="0" w:line="240" w:lineRule="auto"/>
              <w:rPr>
                <w:rFonts w:ascii="Times New Roman" w:hAnsi="Times New Roman" w:cs="Times New Roman"/>
              </w:rPr>
            </w:pPr>
            <w:r w:rsidRPr="003902DC">
              <w:rPr>
                <w:rFonts w:ascii="Times New Roman" w:eastAsia="Times New Roman" w:hAnsi="Times New Roman"/>
                <w:color w:val="000000"/>
                <w:lang w:eastAsia="ru-RU"/>
              </w:rPr>
              <w:t>Бумага для ЭКГ 57*23*12 вн</w:t>
            </w:r>
          </w:p>
        </w:tc>
      </w:tr>
      <w:tr w:rsidR="00C90555" w:rsidRPr="00D200A2" w14:paraId="1A59C1E7" w14:textId="77777777" w:rsidTr="006B3D6E">
        <w:trPr>
          <w:trHeight w:val="108"/>
        </w:trPr>
        <w:tc>
          <w:tcPr>
            <w:tcW w:w="663" w:type="dxa"/>
            <w:vAlign w:val="center"/>
          </w:tcPr>
          <w:p w14:paraId="570D4C0A" w14:textId="034C2B9D"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130</w:t>
            </w:r>
          </w:p>
        </w:tc>
        <w:tc>
          <w:tcPr>
            <w:tcW w:w="3556" w:type="dxa"/>
            <w:vAlign w:val="center"/>
          </w:tcPr>
          <w:p w14:paraId="342B0489" w14:textId="06F9BE7D" w:rsidR="00C90555" w:rsidRPr="00D200A2" w:rsidRDefault="00897051" w:rsidP="00D200A2">
            <w:pPr>
              <w:spacing w:after="0" w:line="240" w:lineRule="auto"/>
              <w:rPr>
                <w:rFonts w:ascii="Times New Roman" w:hAnsi="Times New Roman" w:cs="Times New Roman"/>
              </w:rPr>
            </w:pPr>
            <w:r w:rsidRPr="00891E92">
              <w:rPr>
                <w:rFonts w:ascii="Times New Roman" w:eastAsia="Times New Roman" w:hAnsi="Times New Roman"/>
                <w:color w:val="000000"/>
                <w:lang w:eastAsia="ru-RU"/>
              </w:rPr>
              <w:t>Фи</w:t>
            </w:r>
            <w:r>
              <w:rPr>
                <w:rFonts w:ascii="Times New Roman" w:eastAsia="Times New Roman" w:hAnsi="Times New Roman"/>
                <w:color w:val="000000"/>
                <w:lang w:eastAsia="ru-RU"/>
              </w:rPr>
              <w:t>льтр дыхательного контура с ТВО</w:t>
            </w:r>
          </w:p>
        </w:tc>
        <w:tc>
          <w:tcPr>
            <w:tcW w:w="11340" w:type="dxa"/>
            <w:vAlign w:val="center"/>
          </w:tcPr>
          <w:p w14:paraId="4DE1DA17" w14:textId="77777777" w:rsidR="00380719" w:rsidRPr="00380719" w:rsidRDefault="00380719" w:rsidP="00380719">
            <w:pPr>
              <w:spacing w:after="0" w:line="240" w:lineRule="auto"/>
              <w:rPr>
                <w:rFonts w:ascii="Times New Roman" w:eastAsia="Times New Roman" w:hAnsi="Times New Roman"/>
                <w:color w:val="000000"/>
                <w:lang w:eastAsia="ru-RU"/>
              </w:rPr>
            </w:pPr>
            <w:r w:rsidRPr="00380719">
              <w:rPr>
                <w:rFonts w:ascii="Times New Roman" w:eastAsia="Times New Roman" w:hAnsi="Times New Roman"/>
                <w:color w:val="000000"/>
                <w:lang w:eastAsia="ru-RU"/>
              </w:rPr>
              <w:t>Фильтр дыхательного контура с ТВО: Предназначен для фильтрации и увлажнения дыхательной газовой смеси при проведении ИВЛ у детей, с функцией сохранения тепла и влаги.</w:t>
            </w:r>
          </w:p>
          <w:p w14:paraId="6C789160" w14:textId="77777777" w:rsidR="00380719" w:rsidRPr="00380719" w:rsidRDefault="00380719" w:rsidP="00380719">
            <w:pPr>
              <w:spacing w:after="0" w:line="240" w:lineRule="auto"/>
              <w:rPr>
                <w:rFonts w:ascii="Times New Roman" w:eastAsia="Times New Roman" w:hAnsi="Times New Roman"/>
                <w:color w:val="000000"/>
                <w:lang w:eastAsia="ru-RU"/>
              </w:rPr>
            </w:pPr>
            <w:r w:rsidRPr="00380719">
              <w:rPr>
                <w:rFonts w:ascii="Times New Roman" w:eastAsia="Times New Roman" w:hAnsi="Times New Roman"/>
                <w:color w:val="000000"/>
                <w:lang w:eastAsia="ru-RU"/>
              </w:rPr>
              <w:t>Обеспечивают эффективную фильтрацию и увлажнение дыхательной газовой смеси. Имитируют естественное увлажнение верхних дыхательных путей, собирая тепло и влагу пациента из выдыхаемого воздуха. При вдохе, накопленные в тепловлагообменнике тепло и</w:t>
            </w:r>
          </w:p>
          <w:p w14:paraId="686DF4BA" w14:textId="77777777" w:rsidR="00380719" w:rsidRPr="00380719" w:rsidRDefault="00380719" w:rsidP="00380719">
            <w:pPr>
              <w:spacing w:after="0" w:line="240" w:lineRule="auto"/>
              <w:rPr>
                <w:rFonts w:ascii="Times New Roman" w:eastAsia="Times New Roman" w:hAnsi="Times New Roman"/>
                <w:color w:val="000000"/>
                <w:lang w:eastAsia="ru-RU"/>
              </w:rPr>
            </w:pPr>
            <w:r w:rsidRPr="00380719">
              <w:rPr>
                <w:rFonts w:ascii="Times New Roman" w:eastAsia="Times New Roman" w:hAnsi="Times New Roman"/>
                <w:color w:val="000000"/>
                <w:lang w:eastAsia="ru-RU"/>
              </w:rPr>
              <w:t>влага согревают и увлажняют воздух. Благодаря гидрофобным свойствам эффективны для предотвращения попадания в систему выделений пациента и других загрязняющих жидкостей.</w:t>
            </w:r>
          </w:p>
          <w:p w14:paraId="5D527024" w14:textId="77777777" w:rsidR="00380719" w:rsidRPr="00380719" w:rsidRDefault="00380719" w:rsidP="00380719">
            <w:pPr>
              <w:spacing w:after="0" w:line="240" w:lineRule="auto"/>
              <w:rPr>
                <w:rFonts w:ascii="Times New Roman" w:eastAsia="Times New Roman" w:hAnsi="Times New Roman"/>
                <w:color w:val="000000"/>
                <w:lang w:eastAsia="ru-RU"/>
              </w:rPr>
            </w:pPr>
            <w:r w:rsidRPr="00380719">
              <w:rPr>
                <w:rFonts w:ascii="Times New Roman" w:eastAsia="Times New Roman" w:hAnsi="Times New Roman"/>
                <w:color w:val="000000"/>
                <w:lang w:eastAsia="ru-RU"/>
              </w:rPr>
              <w:t>Рекомендуются к применению, когда заранее известно или есть подозрение, что пациент, с которым используется оборудование для анестезии или интенсивной терапии, инфицирован, или когда условия применения анестезиологической дыхательной системы</w:t>
            </w:r>
          </w:p>
          <w:p w14:paraId="7159BAA2" w14:textId="3EA4F67C" w:rsidR="00C90555" w:rsidRPr="00D200A2" w:rsidRDefault="00380719" w:rsidP="00380719">
            <w:pPr>
              <w:spacing w:after="0" w:line="240" w:lineRule="auto"/>
              <w:rPr>
                <w:rFonts w:ascii="Times New Roman" w:hAnsi="Times New Roman" w:cs="Times New Roman"/>
              </w:rPr>
            </w:pPr>
            <w:r w:rsidRPr="00380719">
              <w:rPr>
                <w:rFonts w:ascii="Times New Roman" w:eastAsia="Times New Roman" w:hAnsi="Times New Roman"/>
                <w:color w:val="000000"/>
                <w:lang w:eastAsia="ru-RU"/>
              </w:rPr>
              <w:t>предполагают значительное образование конденсата. Размер входа: со стороны пациента 22М/15F, со стороны аппарата 15М/22F, Диаметр мембраны фильтра, мм ±5%- 42, Минимальный дыхательный объем, мл- 22,50±3гр, Минимальный дыхательный объем, мл- 50,00±10, Дыхательный объем в диапазоне, мл- 50-250мл</w:t>
            </w:r>
          </w:p>
        </w:tc>
      </w:tr>
      <w:tr w:rsidR="00C90555" w:rsidRPr="00D200A2" w14:paraId="6A5984DC" w14:textId="77777777" w:rsidTr="006B3D6E">
        <w:trPr>
          <w:trHeight w:val="108"/>
        </w:trPr>
        <w:tc>
          <w:tcPr>
            <w:tcW w:w="663" w:type="dxa"/>
            <w:vAlign w:val="center"/>
          </w:tcPr>
          <w:p w14:paraId="582541FC" w14:textId="3DE59A1D"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131</w:t>
            </w:r>
          </w:p>
        </w:tc>
        <w:tc>
          <w:tcPr>
            <w:tcW w:w="3556" w:type="dxa"/>
            <w:vAlign w:val="center"/>
          </w:tcPr>
          <w:p w14:paraId="286149F9" w14:textId="40AC78BC" w:rsidR="00C90555" w:rsidRPr="00D200A2" w:rsidRDefault="00180BCF" w:rsidP="00D200A2">
            <w:pPr>
              <w:spacing w:after="0" w:line="240" w:lineRule="auto"/>
              <w:rPr>
                <w:rFonts w:ascii="Times New Roman" w:hAnsi="Times New Roman" w:cs="Times New Roman"/>
              </w:rPr>
            </w:pPr>
            <w:r w:rsidRPr="008823BB">
              <w:rPr>
                <w:rFonts w:ascii="Times New Roman" w:eastAsia="Times New Roman" w:hAnsi="Times New Roman"/>
                <w:color w:val="000000"/>
                <w:lang w:eastAsia="ru-RU"/>
              </w:rPr>
              <w:t>Контур для наркозного аппарата</w:t>
            </w:r>
          </w:p>
        </w:tc>
        <w:tc>
          <w:tcPr>
            <w:tcW w:w="11340" w:type="dxa"/>
            <w:vAlign w:val="center"/>
          </w:tcPr>
          <w:p w14:paraId="22BF607F" w14:textId="77777777" w:rsidR="00180BCF" w:rsidRPr="00180BCF" w:rsidRDefault="00180BCF" w:rsidP="00180BCF">
            <w:pPr>
              <w:spacing w:after="0" w:line="240" w:lineRule="auto"/>
              <w:rPr>
                <w:rFonts w:ascii="Times New Roman" w:hAnsi="Times New Roman" w:cs="Times New Roman"/>
              </w:rPr>
            </w:pPr>
            <w:r w:rsidRPr="00180BCF">
              <w:rPr>
                <w:rFonts w:ascii="Times New Roman" w:hAnsi="Times New Roman" w:cs="Times New Roman"/>
              </w:rPr>
              <w:t>Y-адаптер с портами (т-порт и линия монитор); угловой адаптер с портом Luer-Lock; доп.трубка длиной 0,8м с выходами с обеих сторон 22F-22F; прямой адаптер 22М-22М\15F; дыхательный мешок 2л. Длина контура</w:t>
            </w:r>
          </w:p>
          <w:p w14:paraId="375F9EBD" w14:textId="22E5BA1C" w:rsidR="00C90555" w:rsidRPr="00D200A2" w:rsidRDefault="00180BCF" w:rsidP="00180BCF">
            <w:pPr>
              <w:spacing w:after="0" w:line="240" w:lineRule="auto"/>
              <w:rPr>
                <w:rFonts w:ascii="Times New Roman" w:hAnsi="Times New Roman" w:cs="Times New Roman"/>
              </w:rPr>
            </w:pPr>
            <w:r w:rsidRPr="00180BCF">
              <w:rPr>
                <w:rFonts w:ascii="Times New Roman" w:hAnsi="Times New Roman" w:cs="Times New Roman"/>
              </w:rPr>
              <w:t>1,6м-1,8м  /0,8м(лимб)</w:t>
            </w:r>
          </w:p>
        </w:tc>
      </w:tr>
      <w:tr w:rsidR="00C90555" w:rsidRPr="00D200A2" w14:paraId="139A3423" w14:textId="77777777" w:rsidTr="006B3D6E">
        <w:trPr>
          <w:trHeight w:val="108"/>
        </w:trPr>
        <w:tc>
          <w:tcPr>
            <w:tcW w:w="663" w:type="dxa"/>
            <w:vAlign w:val="center"/>
          </w:tcPr>
          <w:p w14:paraId="5321343F" w14:textId="7C5D0F78"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132</w:t>
            </w:r>
          </w:p>
        </w:tc>
        <w:tc>
          <w:tcPr>
            <w:tcW w:w="3556" w:type="dxa"/>
            <w:vAlign w:val="center"/>
          </w:tcPr>
          <w:p w14:paraId="3BDE335F" w14:textId="5A663D32" w:rsidR="00C90555" w:rsidRPr="00D200A2" w:rsidRDefault="004A371E" w:rsidP="00D200A2">
            <w:pPr>
              <w:spacing w:after="0" w:line="240" w:lineRule="auto"/>
              <w:rPr>
                <w:rFonts w:ascii="Times New Roman" w:hAnsi="Times New Roman" w:cs="Times New Roman"/>
              </w:rPr>
            </w:pPr>
            <w:r w:rsidRPr="00FA5368">
              <w:rPr>
                <w:rFonts w:ascii="Times New Roman" w:eastAsia="Times New Roman" w:hAnsi="Times New Roman"/>
                <w:color w:val="000000"/>
                <w:lang w:eastAsia="ru-RU"/>
              </w:rPr>
              <w:t>Трахеостомическая трубка № 4,0 без манжеты</w:t>
            </w:r>
          </w:p>
        </w:tc>
        <w:tc>
          <w:tcPr>
            <w:tcW w:w="11340" w:type="dxa"/>
            <w:vAlign w:val="center"/>
          </w:tcPr>
          <w:p w14:paraId="56659F39" w14:textId="39ACD6BC" w:rsidR="00C90555" w:rsidRPr="00D200A2" w:rsidRDefault="00442E70" w:rsidP="00D200A2">
            <w:pPr>
              <w:spacing w:after="0" w:line="240" w:lineRule="auto"/>
              <w:rPr>
                <w:rFonts w:ascii="Times New Roman" w:hAnsi="Times New Roman" w:cs="Times New Roman"/>
              </w:rPr>
            </w:pPr>
            <w:r w:rsidRPr="00FA5368">
              <w:rPr>
                <w:rFonts w:ascii="Times New Roman" w:eastAsia="Times New Roman" w:hAnsi="Times New Roman"/>
                <w:color w:val="000000"/>
                <w:lang w:eastAsia="ru-RU"/>
              </w:rPr>
              <w:t>Трахеостомическая трубка № 4,0 без манжеты</w:t>
            </w:r>
          </w:p>
        </w:tc>
      </w:tr>
      <w:tr w:rsidR="00C90555" w:rsidRPr="00D200A2" w14:paraId="380632B2" w14:textId="77777777" w:rsidTr="006B3D6E">
        <w:trPr>
          <w:trHeight w:val="108"/>
        </w:trPr>
        <w:tc>
          <w:tcPr>
            <w:tcW w:w="663" w:type="dxa"/>
            <w:vAlign w:val="center"/>
          </w:tcPr>
          <w:p w14:paraId="78AD8084" w14:textId="1AACA472"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133</w:t>
            </w:r>
          </w:p>
        </w:tc>
        <w:tc>
          <w:tcPr>
            <w:tcW w:w="3556" w:type="dxa"/>
            <w:vAlign w:val="center"/>
          </w:tcPr>
          <w:p w14:paraId="33284D2D" w14:textId="56CCC2C3" w:rsidR="00C90555" w:rsidRPr="00D200A2" w:rsidRDefault="00442E70" w:rsidP="00D200A2">
            <w:pPr>
              <w:spacing w:after="0" w:line="240" w:lineRule="auto"/>
              <w:rPr>
                <w:rFonts w:ascii="Times New Roman" w:hAnsi="Times New Roman" w:cs="Times New Roman"/>
              </w:rPr>
            </w:pPr>
            <w:r w:rsidRPr="00835E7A">
              <w:rPr>
                <w:rFonts w:ascii="Times New Roman" w:eastAsia="Times New Roman" w:hAnsi="Times New Roman"/>
                <w:color w:val="000000"/>
                <w:lang w:eastAsia="ru-RU"/>
              </w:rPr>
              <w:t>Трахеостомическая трубка № 4,5 без манжеты</w:t>
            </w:r>
          </w:p>
        </w:tc>
        <w:tc>
          <w:tcPr>
            <w:tcW w:w="11340" w:type="dxa"/>
            <w:vAlign w:val="center"/>
          </w:tcPr>
          <w:p w14:paraId="2C258FB1" w14:textId="085890CE" w:rsidR="00C90555" w:rsidRPr="00D200A2" w:rsidRDefault="00442E70" w:rsidP="00D200A2">
            <w:pPr>
              <w:spacing w:after="0" w:line="240" w:lineRule="auto"/>
              <w:rPr>
                <w:rFonts w:ascii="Times New Roman" w:hAnsi="Times New Roman" w:cs="Times New Roman"/>
              </w:rPr>
            </w:pPr>
            <w:r w:rsidRPr="00835E7A">
              <w:rPr>
                <w:rFonts w:ascii="Times New Roman" w:eastAsia="Times New Roman" w:hAnsi="Times New Roman"/>
                <w:color w:val="000000"/>
                <w:lang w:eastAsia="ru-RU"/>
              </w:rPr>
              <w:t>Трахеостомическая трубка № 4,5 без манжеты</w:t>
            </w:r>
          </w:p>
        </w:tc>
      </w:tr>
      <w:tr w:rsidR="00C90555" w:rsidRPr="00D200A2" w14:paraId="4179EECF" w14:textId="77777777" w:rsidTr="006B3D6E">
        <w:trPr>
          <w:trHeight w:val="108"/>
        </w:trPr>
        <w:tc>
          <w:tcPr>
            <w:tcW w:w="663" w:type="dxa"/>
            <w:vAlign w:val="center"/>
          </w:tcPr>
          <w:p w14:paraId="1164D4DE" w14:textId="24D5770B"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134</w:t>
            </w:r>
          </w:p>
        </w:tc>
        <w:tc>
          <w:tcPr>
            <w:tcW w:w="3556" w:type="dxa"/>
            <w:vAlign w:val="center"/>
          </w:tcPr>
          <w:p w14:paraId="6446F8D3" w14:textId="7E9F2626" w:rsidR="00C90555" w:rsidRPr="00D200A2" w:rsidRDefault="00442E70" w:rsidP="00D200A2">
            <w:pPr>
              <w:spacing w:after="0" w:line="240" w:lineRule="auto"/>
              <w:rPr>
                <w:rFonts w:ascii="Times New Roman" w:hAnsi="Times New Roman" w:cs="Times New Roman"/>
              </w:rPr>
            </w:pPr>
            <w:r w:rsidRPr="0060652B">
              <w:rPr>
                <w:rFonts w:ascii="Times New Roman" w:eastAsia="Times New Roman" w:hAnsi="Times New Roman"/>
                <w:color w:val="000000"/>
                <w:lang w:eastAsia="ru-RU"/>
              </w:rPr>
              <w:t>Трахеостомическая трубка № 6,0 без манжеты</w:t>
            </w:r>
          </w:p>
        </w:tc>
        <w:tc>
          <w:tcPr>
            <w:tcW w:w="11340" w:type="dxa"/>
            <w:vAlign w:val="center"/>
          </w:tcPr>
          <w:p w14:paraId="11C4AEFE" w14:textId="3A87700C" w:rsidR="00C90555" w:rsidRPr="00D200A2" w:rsidRDefault="00442E70" w:rsidP="00D200A2">
            <w:pPr>
              <w:spacing w:after="0" w:line="240" w:lineRule="auto"/>
              <w:rPr>
                <w:rFonts w:ascii="Times New Roman" w:hAnsi="Times New Roman" w:cs="Times New Roman"/>
              </w:rPr>
            </w:pPr>
            <w:r w:rsidRPr="0060652B">
              <w:rPr>
                <w:rFonts w:ascii="Times New Roman" w:eastAsia="Times New Roman" w:hAnsi="Times New Roman"/>
                <w:color w:val="000000"/>
                <w:lang w:eastAsia="ru-RU"/>
              </w:rPr>
              <w:t>Трахеостомическая трубка № 6,0 без манжеты</w:t>
            </w:r>
          </w:p>
        </w:tc>
      </w:tr>
      <w:tr w:rsidR="00C90555" w:rsidRPr="00D200A2" w14:paraId="4616A61E" w14:textId="77777777" w:rsidTr="006B3D6E">
        <w:trPr>
          <w:trHeight w:val="108"/>
        </w:trPr>
        <w:tc>
          <w:tcPr>
            <w:tcW w:w="663" w:type="dxa"/>
            <w:vAlign w:val="center"/>
          </w:tcPr>
          <w:p w14:paraId="1150E782" w14:textId="60CF574C"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135</w:t>
            </w:r>
          </w:p>
        </w:tc>
        <w:tc>
          <w:tcPr>
            <w:tcW w:w="3556" w:type="dxa"/>
            <w:vAlign w:val="center"/>
          </w:tcPr>
          <w:p w14:paraId="67CE2DA2" w14:textId="31FB9073" w:rsidR="00C90555" w:rsidRPr="00D200A2" w:rsidRDefault="00442E70" w:rsidP="00D200A2">
            <w:pPr>
              <w:spacing w:after="0" w:line="240" w:lineRule="auto"/>
              <w:rPr>
                <w:rFonts w:ascii="Times New Roman" w:hAnsi="Times New Roman" w:cs="Times New Roman"/>
              </w:rPr>
            </w:pPr>
            <w:r w:rsidRPr="0037051D">
              <w:rPr>
                <w:rFonts w:ascii="Times New Roman" w:eastAsia="Times New Roman" w:hAnsi="Times New Roman"/>
                <w:color w:val="000000"/>
                <w:lang w:eastAsia="ru-RU"/>
              </w:rPr>
              <w:t xml:space="preserve">Трахеостомическая трубка № 5,0 </w:t>
            </w:r>
            <w:r w:rsidRPr="0037051D">
              <w:rPr>
                <w:rFonts w:ascii="Times New Roman" w:eastAsia="Times New Roman" w:hAnsi="Times New Roman"/>
                <w:color w:val="000000"/>
                <w:lang w:eastAsia="ru-RU"/>
              </w:rPr>
              <w:lastRenderedPageBreak/>
              <w:t>без манжеты</w:t>
            </w:r>
          </w:p>
        </w:tc>
        <w:tc>
          <w:tcPr>
            <w:tcW w:w="11340" w:type="dxa"/>
            <w:vAlign w:val="center"/>
          </w:tcPr>
          <w:p w14:paraId="6BB97DA9" w14:textId="1AE16CBD" w:rsidR="00C90555" w:rsidRPr="00D200A2" w:rsidRDefault="00442E70" w:rsidP="00D200A2">
            <w:pPr>
              <w:spacing w:after="0" w:line="240" w:lineRule="auto"/>
              <w:rPr>
                <w:rFonts w:ascii="Times New Roman" w:hAnsi="Times New Roman" w:cs="Times New Roman"/>
              </w:rPr>
            </w:pPr>
            <w:r w:rsidRPr="0037051D">
              <w:rPr>
                <w:rFonts w:ascii="Times New Roman" w:eastAsia="Times New Roman" w:hAnsi="Times New Roman"/>
                <w:color w:val="000000"/>
                <w:lang w:eastAsia="ru-RU"/>
              </w:rPr>
              <w:lastRenderedPageBreak/>
              <w:t>Трахеостомическая трубка № 5,0 без манжеты</w:t>
            </w:r>
          </w:p>
        </w:tc>
      </w:tr>
      <w:tr w:rsidR="00C90555" w:rsidRPr="00D200A2" w14:paraId="18D8EA2E" w14:textId="77777777" w:rsidTr="006B3D6E">
        <w:trPr>
          <w:trHeight w:val="108"/>
        </w:trPr>
        <w:tc>
          <w:tcPr>
            <w:tcW w:w="663" w:type="dxa"/>
            <w:vAlign w:val="center"/>
          </w:tcPr>
          <w:p w14:paraId="16D041FD" w14:textId="0BC3FCA9"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136</w:t>
            </w:r>
          </w:p>
        </w:tc>
        <w:tc>
          <w:tcPr>
            <w:tcW w:w="3556" w:type="dxa"/>
            <w:vAlign w:val="center"/>
          </w:tcPr>
          <w:p w14:paraId="4E8031C5" w14:textId="56836AF3" w:rsidR="00C90555" w:rsidRPr="00D200A2" w:rsidRDefault="00442E70" w:rsidP="00D200A2">
            <w:pPr>
              <w:spacing w:after="0" w:line="240" w:lineRule="auto"/>
              <w:rPr>
                <w:rFonts w:ascii="Times New Roman" w:hAnsi="Times New Roman" w:cs="Times New Roman"/>
              </w:rPr>
            </w:pPr>
            <w:r w:rsidRPr="00BC26BA">
              <w:rPr>
                <w:rFonts w:ascii="Times New Roman" w:eastAsia="Times New Roman" w:hAnsi="Times New Roman"/>
                <w:color w:val="000000"/>
                <w:lang w:eastAsia="ru-RU"/>
              </w:rPr>
              <w:t>Емкость полимерная одноразовая стерильная Medrad Stellant (SDS-CTP-SPK)</w:t>
            </w:r>
          </w:p>
        </w:tc>
        <w:tc>
          <w:tcPr>
            <w:tcW w:w="11340" w:type="dxa"/>
            <w:vAlign w:val="center"/>
          </w:tcPr>
          <w:p w14:paraId="27022883" w14:textId="00052C61" w:rsidR="00C90555" w:rsidRPr="00D200A2" w:rsidRDefault="002F63F5" w:rsidP="00D200A2">
            <w:pPr>
              <w:spacing w:after="0" w:line="240" w:lineRule="auto"/>
              <w:rPr>
                <w:rFonts w:ascii="Times New Roman" w:hAnsi="Times New Roman" w:cs="Times New Roman"/>
              </w:rPr>
            </w:pPr>
            <w:r w:rsidRPr="00BC26BA">
              <w:rPr>
                <w:rFonts w:ascii="Times New Roman" w:eastAsia="Times New Roman" w:hAnsi="Times New Roman"/>
                <w:color w:val="000000"/>
                <w:lang w:eastAsia="ru-RU"/>
              </w:rPr>
              <w:t>Емкость полимерная одноразовая стерильная Medrad Stellant (SDS-CTP-SPK)</w:t>
            </w:r>
          </w:p>
        </w:tc>
      </w:tr>
      <w:tr w:rsidR="00C90555" w:rsidRPr="00D200A2" w14:paraId="5F0057C9" w14:textId="77777777" w:rsidTr="006B3D6E">
        <w:trPr>
          <w:trHeight w:val="108"/>
        </w:trPr>
        <w:tc>
          <w:tcPr>
            <w:tcW w:w="663" w:type="dxa"/>
            <w:vAlign w:val="center"/>
          </w:tcPr>
          <w:p w14:paraId="30EED65F" w14:textId="0CFD9BA3"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137</w:t>
            </w:r>
          </w:p>
        </w:tc>
        <w:tc>
          <w:tcPr>
            <w:tcW w:w="3556" w:type="dxa"/>
            <w:vAlign w:val="center"/>
          </w:tcPr>
          <w:p w14:paraId="55A2D58C" w14:textId="335DD9BB" w:rsidR="00C90555" w:rsidRPr="00D200A2" w:rsidRDefault="00112F95" w:rsidP="00D200A2">
            <w:pPr>
              <w:spacing w:after="0" w:line="240" w:lineRule="auto"/>
              <w:rPr>
                <w:rFonts w:ascii="Times New Roman" w:hAnsi="Times New Roman" w:cs="Times New Roman"/>
              </w:rPr>
            </w:pPr>
            <w:r w:rsidRPr="00F067C6">
              <w:rPr>
                <w:rFonts w:ascii="Times New Roman" w:eastAsia="Times New Roman" w:hAnsi="Times New Roman"/>
                <w:color w:val="000000"/>
                <w:lang w:eastAsia="ru-RU"/>
              </w:rPr>
              <w:t>Контур пациента в комплекте для детей с подогревом для аппарата АЕОЛМЕD</w:t>
            </w:r>
          </w:p>
        </w:tc>
        <w:tc>
          <w:tcPr>
            <w:tcW w:w="11340" w:type="dxa"/>
            <w:vAlign w:val="center"/>
          </w:tcPr>
          <w:p w14:paraId="2D8CABA8"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 xml:space="preserve">Описание: Контур пациента для детей </w:t>
            </w:r>
          </w:p>
          <w:p w14:paraId="08A21684"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Состав:</w:t>
            </w:r>
          </w:p>
          <w:p w14:paraId="4D466832"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1. трубка гофрированная (линия вдоха). Длина – 600 мм, диаметр трубки - 15 мм. Материал: Пластик.</w:t>
            </w:r>
          </w:p>
          <w:p w14:paraId="21182061"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2. трубка гофрированная (линия вдоха). Длина – 600 мм, диаметр трубки - 15 мм. Материал: Пластик.</w:t>
            </w:r>
          </w:p>
          <w:p w14:paraId="359EF764"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3. трубка гофрированная (линия вдоха). Длина – 450 мм, диаметр трубки - 15 мм. Материал: Пластик.</w:t>
            </w:r>
          </w:p>
          <w:p w14:paraId="2E857C1D"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4. коннектор угловой. Диаметр 15 мм. Материал: PSU</w:t>
            </w:r>
          </w:p>
          <w:p w14:paraId="51F734A2"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5. коннектор. Диаметр 15 мм. Материал: PSU.</w:t>
            </w:r>
          </w:p>
          <w:p w14:paraId="13AB0B5D"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6. Y-коннектор. Диаметр 10 мм. Материал: PSU.</w:t>
            </w:r>
          </w:p>
          <w:p w14:paraId="23DFA077" w14:textId="77777777" w:rsidR="00112F95" w:rsidRPr="00D200A2" w:rsidRDefault="00112F95" w:rsidP="00112F95">
            <w:pPr>
              <w:spacing w:line="240" w:lineRule="auto"/>
              <w:rPr>
                <w:rFonts w:ascii="Times New Roman" w:hAnsi="Times New Roman" w:cs="Times New Roman"/>
              </w:rPr>
            </w:pPr>
            <w:r w:rsidRPr="00D200A2">
              <w:rPr>
                <w:rFonts w:ascii="Times New Roman" w:hAnsi="Times New Roman" w:cs="Times New Roman"/>
              </w:rPr>
              <w:t>7. влагосборник. Диаметр 15 мм. Материал: PSU.</w:t>
            </w:r>
          </w:p>
          <w:p w14:paraId="62E7504C" w14:textId="551BB91D" w:rsidR="00C90555" w:rsidRPr="00D200A2" w:rsidRDefault="00112F95" w:rsidP="00112F95">
            <w:pPr>
              <w:spacing w:after="0" w:line="240" w:lineRule="auto"/>
              <w:rPr>
                <w:rFonts w:ascii="Times New Roman" w:hAnsi="Times New Roman" w:cs="Times New Roman"/>
              </w:rPr>
            </w:pPr>
            <w:r w:rsidRPr="00D200A2">
              <w:rPr>
                <w:rFonts w:ascii="Times New Roman" w:hAnsi="Times New Roman" w:cs="Times New Roman"/>
              </w:rPr>
              <w:t>8. коннектор. Диаметр 15 мм. Материал: PSU. 9. Банки для увлажнителя Максимальный объем: 180 мл. Индивидуально упаковано. Для разового применения</w:t>
            </w:r>
          </w:p>
        </w:tc>
      </w:tr>
      <w:tr w:rsidR="00C90555" w:rsidRPr="00D200A2" w14:paraId="04E15E96" w14:textId="77777777" w:rsidTr="006B3D6E">
        <w:trPr>
          <w:trHeight w:val="108"/>
        </w:trPr>
        <w:tc>
          <w:tcPr>
            <w:tcW w:w="663" w:type="dxa"/>
            <w:vAlign w:val="center"/>
          </w:tcPr>
          <w:p w14:paraId="71226A9A" w14:textId="1030911C"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138</w:t>
            </w:r>
          </w:p>
        </w:tc>
        <w:tc>
          <w:tcPr>
            <w:tcW w:w="3556" w:type="dxa"/>
            <w:vAlign w:val="center"/>
          </w:tcPr>
          <w:p w14:paraId="50609626" w14:textId="5D47EB8B" w:rsidR="00C90555" w:rsidRPr="00D200A2" w:rsidRDefault="00B1349A" w:rsidP="00D200A2">
            <w:pPr>
              <w:spacing w:after="0" w:line="240" w:lineRule="auto"/>
              <w:rPr>
                <w:rFonts w:ascii="Times New Roman" w:hAnsi="Times New Roman" w:cs="Times New Roman"/>
              </w:rPr>
            </w:pPr>
            <w:r w:rsidRPr="00C86A3B">
              <w:rPr>
                <w:rFonts w:ascii="Times New Roman" w:eastAsia="Times New Roman" w:hAnsi="Times New Roman"/>
                <w:color w:val="000000"/>
                <w:lang w:eastAsia="ru-RU"/>
              </w:rPr>
              <w:t>Контур для новорожденных с подогревом (Inspired) для аппарата АЕОЛМЕD</w:t>
            </w:r>
          </w:p>
        </w:tc>
        <w:tc>
          <w:tcPr>
            <w:tcW w:w="11340" w:type="dxa"/>
            <w:vAlign w:val="center"/>
          </w:tcPr>
          <w:p w14:paraId="3B6A48D8"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 xml:space="preserve">Контур пациента в комплекте для новорожденных: система дыхательных трубок с согласующими адаптерами и коннекторами, влагосборником. </w:t>
            </w:r>
          </w:p>
          <w:p w14:paraId="77794E9F"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Общая длина контура: 1,5 метра.</w:t>
            </w:r>
          </w:p>
          <w:p w14:paraId="03CA26E5"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Описание: Контур пациента для новорожденных для аппаратов ИВЛ "VELA", "AVEA"</w:t>
            </w:r>
          </w:p>
          <w:p w14:paraId="7D42DFB4"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Состав:</w:t>
            </w:r>
          </w:p>
          <w:p w14:paraId="098CE54B"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1. трубка, гофрированная с линией подогрева, портом измерения температуры (линия вдоха). Длина – 1500 мм, диаметр трубки – 10 мм. Материал: Пластик, металл.</w:t>
            </w:r>
          </w:p>
          <w:p w14:paraId="7D452D1C"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2. трубка гофрированная (линия выдоха). Длина – 600 мм, диаметр трубки - 10 мм. Материал: Пластик.</w:t>
            </w:r>
          </w:p>
          <w:p w14:paraId="61E07438"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3. трубка гофрированная (линия выдоха). Длина – 600 мм, диаметр трубки - 10 мм. Материал: Пластик.</w:t>
            </w:r>
          </w:p>
          <w:p w14:paraId="7AD77B81"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4. трубка гофрированная (линия выдоха). Длина – 400 мм, диаметр трубки - 10 мм. Материал: Пластик.</w:t>
            </w:r>
          </w:p>
          <w:p w14:paraId="37AA0B09"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5. трубка гофрированная (линия вдоха). Длина – 550 мм, диаметр трубки - 10 мм. Материал: Пластик.</w:t>
            </w:r>
          </w:p>
          <w:p w14:paraId="117625D3"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6. комплект коннекторов и согласующих адаптеров.</w:t>
            </w:r>
          </w:p>
          <w:p w14:paraId="7C95C30D"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lastRenderedPageBreak/>
              <w:t>7. влагосборник. Диаметр (вн. /внеш.) --/10 мм - --/10 мм. Материал: Пластик.</w:t>
            </w:r>
          </w:p>
          <w:p w14:paraId="1868BACB"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8. линия измерения давления. Материал: Пластик, силикон.</w:t>
            </w:r>
          </w:p>
          <w:p w14:paraId="04D2B4F9" w14:textId="77777777" w:rsidR="00B1349A" w:rsidRPr="00D200A2" w:rsidRDefault="00B1349A" w:rsidP="00B1349A">
            <w:pPr>
              <w:spacing w:line="240" w:lineRule="auto"/>
              <w:rPr>
                <w:rFonts w:ascii="Times New Roman" w:hAnsi="Times New Roman" w:cs="Times New Roman"/>
              </w:rPr>
            </w:pPr>
            <w:r w:rsidRPr="00D200A2">
              <w:rPr>
                <w:rFonts w:ascii="Times New Roman" w:hAnsi="Times New Roman" w:cs="Times New Roman"/>
              </w:rPr>
              <w:t>9. Банки для увлажнителя Максимальный объем: 180 мл.</w:t>
            </w:r>
          </w:p>
          <w:p w14:paraId="246D018E" w14:textId="227562EA" w:rsidR="00C90555" w:rsidRPr="00D200A2" w:rsidRDefault="00B1349A" w:rsidP="00B1349A">
            <w:pPr>
              <w:spacing w:after="0" w:line="240" w:lineRule="auto"/>
              <w:rPr>
                <w:rFonts w:ascii="Times New Roman" w:hAnsi="Times New Roman" w:cs="Times New Roman"/>
              </w:rPr>
            </w:pPr>
            <w:r w:rsidRPr="00D200A2">
              <w:rPr>
                <w:rFonts w:ascii="Times New Roman" w:hAnsi="Times New Roman" w:cs="Times New Roman"/>
              </w:rPr>
              <w:t>Индивидуально упаковано. Для разового применения</w:t>
            </w:r>
          </w:p>
        </w:tc>
      </w:tr>
      <w:tr w:rsidR="00C90555" w:rsidRPr="00D200A2" w14:paraId="732A5A52" w14:textId="77777777" w:rsidTr="006B3D6E">
        <w:trPr>
          <w:trHeight w:val="108"/>
        </w:trPr>
        <w:tc>
          <w:tcPr>
            <w:tcW w:w="663" w:type="dxa"/>
            <w:vAlign w:val="center"/>
          </w:tcPr>
          <w:p w14:paraId="6ED98071" w14:textId="35611A5A"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lastRenderedPageBreak/>
              <w:t>139</w:t>
            </w:r>
          </w:p>
        </w:tc>
        <w:tc>
          <w:tcPr>
            <w:tcW w:w="3556" w:type="dxa"/>
            <w:vAlign w:val="center"/>
          </w:tcPr>
          <w:p w14:paraId="29217446" w14:textId="5EAD9B05" w:rsidR="00C90555" w:rsidRPr="00D200A2" w:rsidRDefault="00245DC5" w:rsidP="00D200A2">
            <w:pPr>
              <w:spacing w:after="0" w:line="240" w:lineRule="auto"/>
              <w:rPr>
                <w:rFonts w:ascii="Times New Roman" w:hAnsi="Times New Roman" w:cs="Times New Roman"/>
              </w:rPr>
            </w:pPr>
            <w:r w:rsidRPr="003B7429">
              <w:rPr>
                <w:rFonts w:ascii="Times New Roman" w:eastAsia="Times New Roman" w:hAnsi="Times New Roman"/>
                <w:color w:val="000000"/>
                <w:lang w:eastAsia="ru-RU"/>
              </w:rPr>
              <w:t>Фолиевая кислота</w:t>
            </w:r>
            <w:r>
              <w:rPr>
                <w:rFonts w:ascii="Times New Roman" w:eastAsia="Times New Roman" w:hAnsi="Times New Roman"/>
                <w:color w:val="000000"/>
                <w:lang w:eastAsia="ru-RU"/>
              </w:rPr>
              <w:t xml:space="preserve"> </w:t>
            </w:r>
            <w:r w:rsidRPr="003B7429">
              <w:rPr>
                <w:rFonts w:ascii="Times New Roman" w:eastAsia="Times New Roman" w:hAnsi="Times New Roman"/>
                <w:color w:val="000000"/>
                <w:lang w:eastAsia="ru-RU"/>
              </w:rPr>
              <w:t>таблетки 1 мг</w:t>
            </w:r>
          </w:p>
        </w:tc>
        <w:tc>
          <w:tcPr>
            <w:tcW w:w="11340" w:type="dxa"/>
            <w:vAlign w:val="center"/>
          </w:tcPr>
          <w:p w14:paraId="037679C6" w14:textId="4520EEA6" w:rsidR="00C90555" w:rsidRPr="00D200A2" w:rsidRDefault="00245DC5" w:rsidP="00D200A2">
            <w:pPr>
              <w:spacing w:after="0" w:line="240" w:lineRule="auto"/>
              <w:rPr>
                <w:rFonts w:ascii="Times New Roman" w:hAnsi="Times New Roman" w:cs="Times New Roman"/>
              </w:rPr>
            </w:pPr>
            <w:r w:rsidRPr="003B7429">
              <w:rPr>
                <w:rFonts w:ascii="Times New Roman" w:eastAsia="Times New Roman" w:hAnsi="Times New Roman"/>
                <w:color w:val="000000"/>
                <w:lang w:eastAsia="ru-RU"/>
              </w:rPr>
              <w:t>Фолиевая кислота</w:t>
            </w:r>
            <w:r>
              <w:rPr>
                <w:rFonts w:ascii="Times New Roman" w:eastAsia="Times New Roman" w:hAnsi="Times New Roman"/>
                <w:color w:val="000000"/>
                <w:lang w:eastAsia="ru-RU"/>
              </w:rPr>
              <w:t xml:space="preserve"> </w:t>
            </w:r>
            <w:r w:rsidRPr="003B7429">
              <w:rPr>
                <w:rFonts w:ascii="Times New Roman" w:eastAsia="Times New Roman" w:hAnsi="Times New Roman"/>
                <w:color w:val="000000"/>
                <w:lang w:eastAsia="ru-RU"/>
              </w:rPr>
              <w:t>таблетки 1 мг</w:t>
            </w:r>
          </w:p>
        </w:tc>
      </w:tr>
      <w:tr w:rsidR="00C90555" w:rsidRPr="00D200A2" w14:paraId="2F404089" w14:textId="77777777" w:rsidTr="006B3D6E">
        <w:trPr>
          <w:trHeight w:val="108"/>
        </w:trPr>
        <w:tc>
          <w:tcPr>
            <w:tcW w:w="663" w:type="dxa"/>
            <w:vAlign w:val="center"/>
          </w:tcPr>
          <w:p w14:paraId="35E612C3" w14:textId="5C3C3D8F"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140</w:t>
            </w:r>
          </w:p>
        </w:tc>
        <w:tc>
          <w:tcPr>
            <w:tcW w:w="3556" w:type="dxa"/>
            <w:vAlign w:val="center"/>
          </w:tcPr>
          <w:p w14:paraId="566A951C" w14:textId="71D3A10C" w:rsidR="00C90555" w:rsidRPr="00D200A2" w:rsidRDefault="00245DC5" w:rsidP="00D200A2">
            <w:pPr>
              <w:spacing w:after="0" w:line="240" w:lineRule="auto"/>
              <w:rPr>
                <w:rFonts w:ascii="Times New Roman" w:hAnsi="Times New Roman" w:cs="Times New Roman"/>
              </w:rPr>
            </w:pPr>
            <w:r w:rsidRPr="005E1066">
              <w:rPr>
                <w:rFonts w:ascii="Times New Roman" w:eastAsia="Times New Roman" w:hAnsi="Times New Roman"/>
                <w:color w:val="000000"/>
                <w:lang w:eastAsia="ru-RU"/>
              </w:rPr>
              <w:t>Фуросемид</w:t>
            </w:r>
          </w:p>
        </w:tc>
        <w:tc>
          <w:tcPr>
            <w:tcW w:w="11340" w:type="dxa"/>
            <w:vAlign w:val="center"/>
          </w:tcPr>
          <w:p w14:paraId="51E73DF2" w14:textId="037D85C8" w:rsidR="00C90555" w:rsidRPr="00D200A2" w:rsidRDefault="00245DC5" w:rsidP="00D200A2">
            <w:pPr>
              <w:spacing w:after="0" w:line="240" w:lineRule="auto"/>
              <w:rPr>
                <w:rFonts w:ascii="Times New Roman" w:hAnsi="Times New Roman" w:cs="Times New Roman"/>
              </w:rPr>
            </w:pPr>
            <w:r w:rsidRPr="005E1066">
              <w:rPr>
                <w:rFonts w:ascii="Times New Roman" w:eastAsia="Times New Roman" w:hAnsi="Times New Roman"/>
                <w:color w:val="000000"/>
                <w:lang w:eastAsia="ru-RU"/>
              </w:rPr>
              <w:t>Фуросемид</w:t>
            </w:r>
            <w:r>
              <w:rPr>
                <w:rFonts w:ascii="Times New Roman" w:eastAsia="Times New Roman" w:hAnsi="Times New Roman"/>
                <w:color w:val="000000"/>
                <w:lang w:eastAsia="ru-RU"/>
              </w:rPr>
              <w:t xml:space="preserve"> </w:t>
            </w:r>
            <w:r w:rsidRPr="005E1066">
              <w:rPr>
                <w:rFonts w:ascii="Times New Roman" w:eastAsia="Times New Roman" w:hAnsi="Times New Roman"/>
                <w:color w:val="000000"/>
                <w:lang w:eastAsia="ru-RU"/>
              </w:rPr>
              <w:t>таблетки 40 мг</w:t>
            </w:r>
          </w:p>
        </w:tc>
      </w:tr>
      <w:tr w:rsidR="00C90555" w:rsidRPr="00D200A2" w14:paraId="1B7886CB" w14:textId="77777777" w:rsidTr="006B3D6E">
        <w:trPr>
          <w:trHeight w:val="108"/>
        </w:trPr>
        <w:tc>
          <w:tcPr>
            <w:tcW w:w="663" w:type="dxa"/>
            <w:vAlign w:val="center"/>
          </w:tcPr>
          <w:p w14:paraId="5C835795" w14:textId="78E4945B"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141</w:t>
            </w:r>
          </w:p>
        </w:tc>
        <w:tc>
          <w:tcPr>
            <w:tcW w:w="3556" w:type="dxa"/>
            <w:vAlign w:val="center"/>
          </w:tcPr>
          <w:p w14:paraId="35C3DF73" w14:textId="3A961257" w:rsidR="00C90555" w:rsidRPr="00D200A2" w:rsidRDefault="005D7AE0" w:rsidP="00D200A2">
            <w:pPr>
              <w:spacing w:after="0" w:line="240" w:lineRule="auto"/>
              <w:rPr>
                <w:rFonts w:ascii="Times New Roman" w:hAnsi="Times New Roman" w:cs="Times New Roman"/>
              </w:rPr>
            </w:pPr>
            <w:r w:rsidRPr="00A72FEB">
              <w:rPr>
                <w:rFonts w:ascii="Times New Roman" w:eastAsia="Times New Roman" w:hAnsi="Times New Roman"/>
                <w:color w:val="000000"/>
                <w:lang w:eastAsia="ru-RU"/>
              </w:rPr>
              <w:t>Нифедипин</w:t>
            </w:r>
          </w:p>
        </w:tc>
        <w:tc>
          <w:tcPr>
            <w:tcW w:w="11340" w:type="dxa"/>
            <w:vAlign w:val="center"/>
          </w:tcPr>
          <w:p w14:paraId="365FFCF8" w14:textId="6ED33A51" w:rsidR="00C90555" w:rsidRPr="00D200A2" w:rsidRDefault="005D7AE0" w:rsidP="00D200A2">
            <w:pPr>
              <w:spacing w:after="0" w:line="240" w:lineRule="auto"/>
              <w:rPr>
                <w:rFonts w:ascii="Times New Roman" w:hAnsi="Times New Roman" w:cs="Times New Roman"/>
              </w:rPr>
            </w:pPr>
            <w:r w:rsidRPr="00A72FEB">
              <w:rPr>
                <w:rFonts w:ascii="Times New Roman" w:eastAsia="Times New Roman" w:hAnsi="Times New Roman"/>
                <w:color w:val="000000"/>
                <w:lang w:eastAsia="ru-RU"/>
              </w:rPr>
              <w:t>Нифедипин</w:t>
            </w:r>
            <w:r>
              <w:t xml:space="preserve"> </w:t>
            </w:r>
            <w:r w:rsidRPr="00A72FEB">
              <w:rPr>
                <w:rFonts w:ascii="Times New Roman" w:eastAsia="Times New Roman" w:hAnsi="Times New Roman"/>
                <w:color w:val="000000"/>
                <w:lang w:eastAsia="ru-RU"/>
              </w:rPr>
              <w:t>таблетки 10 мг</w:t>
            </w:r>
            <w:r>
              <w:rPr>
                <w:rFonts w:ascii="Times New Roman" w:eastAsia="Times New Roman" w:hAnsi="Times New Roman"/>
                <w:color w:val="000000"/>
                <w:lang w:eastAsia="ru-RU"/>
              </w:rPr>
              <w:t xml:space="preserve"> №50табл</w:t>
            </w:r>
          </w:p>
        </w:tc>
      </w:tr>
      <w:tr w:rsidR="00C90555" w:rsidRPr="00D200A2" w14:paraId="19EAD65A" w14:textId="77777777" w:rsidTr="006B3D6E">
        <w:trPr>
          <w:trHeight w:val="108"/>
        </w:trPr>
        <w:tc>
          <w:tcPr>
            <w:tcW w:w="663" w:type="dxa"/>
            <w:vAlign w:val="center"/>
          </w:tcPr>
          <w:p w14:paraId="3675D409" w14:textId="00000F1C" w:rsidR="00C90555" w:rsidRPr="00D200A2" w:rsidRDefault="00C90555" w:rsidP="00D200A2">
            <w:pPr>
              <w:spacing w:after="0" w:line="240" w:lineRule="auto"/>
              <w:jc w:val="center"/>
              <w:rPr>
                <w:rFonts w:ascii="Times New Roman" w:hAnsi="Times New Roman" w:cs="Times New Roman"/>
                <w:b/>
              </w:rPr>
            </w:pPr>
            <w:r w:rsidRPr="00D200A2">
              <w:rPr>
                <w:rFonts w:ascii="Times New Roman" w:hAnsi="Times New Roman" w:cs="Times New Roman"/>
                <w:b/>
              </w:rPr>
              <w:t>142</w:t>
            </w:r>
          </w:p>
        </w:tc>
        <w:tc>
          <w:tcPr>
            <w:tcW w:w="3556" w:type="dxa"/>
            <w:vAlign w:val="center"/>
          </w:tcPr>
          <w:p w14:paraId="61542653" w14:textId="37783391" w:rsidR="00C90555" w:rsidRPr="00D200A2" w:rsidRDefault="005D7AE0" w:rsidP="00D200A2">
            <w:pPr>
              <w:spacing w:after="0" w:line="240" w:lineRule="auto"/>
              <w:rPr>
                <w:rFonts w:ascii="Times New Roman" w:hAnsi="Times New Roman" w:cs="Times New Roman"/>
              </w:rPr>
            </w:pPr>
            <w:r w:rsidRPr="005D7AE0">
              <w:rPr>
                <w:rFonts w:ascii="Times New Roman" w:hAnsi="Times New Roman" w:cs="Times New Roman"/>
              </w:rPr>
              <w:t>Бифидумбактерин</w:t>
            </w:r>
          </w:p>
        </w:tc>
        <w:tc>
          <w:tcPr>
            <w:tcW w:w="11340" w:type="dxa"/>
            <w:vAlign w:val="center"/>
          </w:tcPr>
          <w:p w14:paraId="744F1BCF" w14:textId="5CA213AE" w:rsidR="00C90555" w:rsidRPr="00D200A2" w:rsidRDefault="005D7AE0" w:rsidP="00D200A2">
            <w:pPr>
              <w:spacing w:after="0" w:line="240" w:lineRule="auto"/>
              <w:rPr>
                <w:rFonts w:ascii="Times New Roman" w:hAnsi="Times New Roman" w:cs="Times New Roman"/>
              </w:rPr>
            </w:pPr>
            <w:r w:rsidRPr="005D7AE0">
              <w:rPr>
                <w:rFonts w:ascii="Times New Roman" w:hAnsi="Times New Roman" w:cs="Times New Roman"/>
              </w:rPr>
              <w:t>Бифидумбактерин , Нормабакт лиофилизат, порошок</w:t>
            </w:r>
          </w:p>
        </w:tc>
      </w:tr>
    </w:tbl>
    <w:p w14:paraId="20CAB7D8" w14:textId="77777777" w:rsidR="00E23B4C" w:rsidRDefault="00E23B4C" w:rsidP="00D200A2">
      <w:pPr>
        <w:spacing w:after="0" w:line="240" w:lineRule="auto"/>
        <w:ind w:left="142"/>
        <w:jc w:val="both"/>
        <w:rPr>
          <w:rFonts w:ascii="Times New Roman" w:eastAsia="Times New Roman" w:hAnsi="Times New Roman" w:cs="Times New Roman"/>
          <w:b/>
          <w:lang w:eastAsia="ru-RU"/>
        </w:rPr>
      </w:pPr>
    </w:p>
    <w:p w14:paraId="45C09DF1" w14:textId="77777777" w:rsidR="00EA3E33" w:rsidRDefault="00EA3E33" w:rsidP="00D200A2">
      <w:pPr>
        <w:spacing w:after="0" w:line="240" w:lineRule="auto"/>
        <w:ind w:left="142"/>
        <w:jc w:val="both"/>
        <w:rPr>
          <w:rFonts w:ascii="Times New Roman" w:eastAsia="Times New Roman" w:hAnsi="Times New Roman" w:cs="Times New Roman"/>
          <w:b/>
          <w:lang w:eastAsia="ru-RU"/>
        </w:rPr>
      </w:pPr>
    </w:p>
    <w:p w14:paraId="097802DE" w14:textId="77777777" w:rsidR="00EA3E33" w:rsidRDefault="00EA3E33" w:rsidP="00D200A2">
      <w:pPr>
        <w:spacing w:after="0" w:line="240" w:lineRule="auto"/>
        <w:ind w:left="142"/>
        <w:jc w:val="both"/>
        <w:rPr>
          <w:rFonts w:ascii="Times New Roman" w:eastAsia="Times New Roman" w:hAnsi="Times New Roman" w:cs="Times New Roman"/>
          <w:b/>
          <w:lang w:eastAsia="ru-RU"/>
        </w:rPr>
      </w:pPr>
    </w:p>
    <w:p w14:paraId="5C12A9BB" w14:textId="77777777" w:rsidR="00EA3E33" w:rsidRDefault="00EA3E33" w:rsidP="00D200A2">
      <w:pPr>
        <w:spacing w:after="0" w:line="240" w:lineRule="auto"/>
        <w:ind w:left="142"/>
        <w:jc w:val="both"/>
        <w:rPr>
          <w:rFonts w:ascii="Times New Roman" w:eastAsia="Times New Roman" w:hAnsi="Times New Roman" w:cs="Times New Roman"/>
          <w:b/>
          <w:lang w:eastAsia="ru-RU"/>
        </w:rPr>
      </w:pPr>
    </w:p>
    <w:p w14:paraId="530655C8" w14:textId="77777777" w:rsidR="00EA3E33" w:rsidRPr="00D200A2" w:rsidRDefault="00EA3E33" w:rsidP="00D200A2">
      <w:pPr>
        <w:spacing w:after="0" w:line="240" w:lineRule="auto"/>
        <w:ind w:left="142"/>
        <w:jc w:val="both"/>
        <w:rPr>
          <w:rFonts w:ascii="Times New Roman" w:eastAsia="Times New Roman" w:hAnsi="Times New Roman" w:cs="Times New Roman"/>
          <w:b/>
          <w:lang w:eastAsia="ru-RU"/>
        </w:rPr>
      </w:pPr>
      <w:bookmarkStart w:id="0" w:name="_GoBack"/>
      <w:bookmarkEnd w:id="0"/>
    </w:p>
    <w:p w14:paraId="42488685" w14:textId="1BFB96D6" w:rsidR="00E23B4C" w:rsidRPr="00D200A2" w:rsidRDefault="00E23B4C" w:rsidP="00D200A2">
      <w:pPr>
        <w:spacing w:after="0" w:line="240" w:lineRule="auto"/>
        <w:ind w:left="142"/>
        <w:jc w:val="both"/>
        <w:rPr>
          <w:rFonts w:ascii="Times New Roman" w:eastAsia="Times New Roman" w:hAnsi="Times New Roman" w:cs="Times New Roman"/>
          <w:b/>
          <w:lang w:eastAsia="ru-RU"/>
        </w:rPr>
      </w:pPr>
    </w:p>
    <w:p w14:paraId="3ACC8596" w14:textId="77D4430C" w:rsidR="00F76508" w:rsidRPr="00D200A2" w:rsidRDefault="00E05130" w:rsidP="00D200A2">
      <w:pPr>
        <w:spacing w:after="0" w:line="240" w:lineRule="auto"/>
        <w:rPr>
          <w:rFonts w:ascii="Times New Roman" w:hAnsi="Times New Roman" w:cs="Times New Roman"/>
          <w:lang w:val="kk-KZ"/>
        </w:rPr>
      </w:pPr>
      <w:r w:rsidRPr="00D200A2">
        <w:rPr>
          <w:rFonts w:ascii="Times New Roman" w:hAnsi="Times New Roman" w:cs="Times New Roman"/>
          <w:b/>
          <w:shd w:val="clear" w:color="auto" w:fill="FFFFFF"/>
          <w:lang w:val="kk-KZ"/>
        </w:rPr>
        <w:t>Д</w:t>
      </w:r>
      <w:r w:rsidR="00513AC0" w:rsidRPr="00D200A2">
        <w:rPr>
          <w:rFonts w:ascii="Times New Roman" w:hAnsi="Times New Roman" w:cs="Times New Roman"/>
          <w:b/>
          <w:shd w:val="clear" w:color="auto" w:fill="FFFFFF"/>
          <w:lang w:val="kk-KZ"/>
        </w:rPr>
        <w:t>иректор</w:t>
      </w:r>
      <w:r w:rsidR="0085195D" w:rsidRPr="00D200A2">
        <w:rPr>
          <w:rFonts w:ascii="Times New Roman" w:hAnsi="Times New Roman" w:cs="Times New Roman"/>
          <w:b/>
          <w:lang w:val="kk-KZ"/>
        </w:rPr>
        <w:tab/>
      </w:r>
      <w:r w:rsidR="006B3D6E" w:rsidRPr="00D200A2">
        <w:rPr>
          <w:rFonts w:ascii="Times New Roman" w:hAnsi="Times New Roman" w:cs="Times New Roman"/>
          <w:b/>
          <w:lang w:val="kk-KZ"/>
        </w:rPr>
        <w:t xml:space="preserve">   </w:t>
      </w:r>
      <w:r w:rsidR="0085195D" w:rsidRPr="00D200A2">
        <w:rPr>
          <w:rFonts w:ascii="Times New Roman" w:hAnsi="Times New Roman" w:cs="Times New Roman"/>
          <w:b/>
          <w:lang w:val="kk-KZ"/>
        </w:rPr>
        <w:tab/>
      </w:r>
      <w:r w:rsidR="0085195D" w:rsidRPr="00D200A2">
        <w:rPr>
          <w:rFonts w:ascii="Times New Roman" w:hAnsi="Times New Roman" w:cs="Times New Roman"/>
          <w:b/>
          <w:lang w:val="kk-KZ"/>
        </w:rPr>
        <w:tab/>
      </w:r>
      <w:r w:rsidR="00D200A2" w:rsidRPr="00D200A2">
        <w:rPr>
          <w:rFonts w:ascii="Times New Roman" w:hAnsi="Times New Roman" w:cs="Times New Roman"/>
          <w:b/>
          <w:lang w:val="kk-KZ"/>
        </w:rPr>
        <w:t xml:space="preserve">   </w:t>
      </w:r>
      <w:r w:rsidR="006B3D6E" w:rsidRPr="00D200A2">
        <w:rPr>
          <w:rFonts w:ascii="Times New Roman" w:hAnsi="Times New Roman" w:cs="Times New Roman"/>
          <w:b/>
          <w:lang w:val="kk-KZ"/>
        </w:rPr>
        <w:t xml:space="preserve">  </w:t>
      </w:r>
      <w:r w:rsidR="00602E80" w:rsidRPr="00D200A2">
        <w:rPr>
          <w:rFonts w:ascii="Times New Roman" w:hAnsi="Times New Roman" w:cs="Times New Roman"/>
          <w:b/>
          <w:lang w:val="kk-KZ"/>
        </w:rPr>
        <w:t xml:space="preserve"> </w:t>
      </w:r>
      <w:r w:rsidRPr="00D200A2">
        <w:rPr>
          <w:rFonts w:ascii="Times New Roman" w:hAnsi="Times New Roman" w:cs="Times New Roman"/>
          <w:b/>
          <w:lang w:val="kk-KZ"/>
        </w:rPr>
        <w:t>Айтмухамбетов Н. А.</w:t>
      </w:r>
    </w:p>
    <w:sectPr w:rsidR="00F76508" w:rsidRPr="00D200A2" w:rsidSect="00E90098">
      <w:footerReference w:type="default" r:id="rId9"/>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7D0DC" w14:textId="77777777" w:rsidR="00EC0594" w:rsidRDefault="00EC0594" w:rsidP="00E05130">
      <w:pPr>
        <w:spacing w:after="0" w:line="240" w:lineRule="auto"/>
      </w:pPr>
      <w:r>
        <w:separator/>
      </w:r>
    </w:p>
  </w:endnote>
  <w:endnote w:type="continuationSeparator" w:id="0">
    <w:p w14:paraId="2FFE5708" w14:textId="77777777" w:rsidR="00EC0594" w:rsidRDefault="00EC0594" w:rsidP="00E05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042391"/>
      <w:docPartObj>
        <w:docPartGallery w:val="Page Numbers (Bottom of Page)"/>
        <w:docPartUnique/>
      </w:docPartObj>
    </w:sdtPr>
    <w:sdtEndPr>
      <w:rPr>
        <w:sz w:val="20"/>
        <w:szCs w:val="20"/>
      </w:rPr>
    </w:sdtEndPr>
    <w:sdtContent>
      <w:p w14:paraId="1AB8AD22" w14:textId="7D66A930" w:rsidR="003452CC" w:rsidRPr="00571B35" w:rsidRDefault="003452CC">
        <w:pPr>
          <w:pStyle w:val="af"/>
          <w:jc w:val="right"/>
          <w:rPr>
            <w:sz w:val="20"/>
            <w:szCs w:val="20"/>
          </w:rPr>
        </w:pPr>
        <w:r w:rsidRPr="00571B35">
          <w:rPr>
            <w:sz w:val="20"/>
            <w:szCs w:val="20"/>
          </w:rPr>
          <w:fldChar w:fldCharType="begin"/>
        </w:r>
        <w:r w:rsidRPr="00571B35">
          <w:rPr>
            <w:sz w:val="20"/>
            <w:szCs w:val="20"/>
          </w:rPr>
          <w:instrText>PAGE   \* MERGEFORMAT</w:instrText>
        </w:r>
        <w:r w:rsidRPr="00571B35">
          <w:rPr>
            <w:sz w:val="20"/>
            <w:szCs w:val="20"/>
          </w:rPr>
          <w:fldChar w:fldCharType="separate"/>
        </w:r>
        <w:r w:rsidR="00EA3E33">
          <w:rPr>
            <w:noProof/>
            <w:sz w:val="20"/>
            <w:szCs w:val="20"/>
          </w:rPr>
          <w:t>16</w:t>
        </w:r>
        <w:r w:rsidRPr="00571B35">
          <w:rPr>
            <w:sz w:val="20"/>
            <w:szCs w:val="20"/>
          </w:rPr>
          <w:fldChar w:fldCharType="end"/>
        </w:r>
      </w:p>
    </w:sdtContent>
  </w:sdt>
  <w:p w14:paraId="579E1969" w14:textId="77777777" w:rsidR="003452CC" w:rsidRDefault="003452C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34131" w14:textId="77777777" w:rsidR="00EC0594" w:rsidRDefault="00EC0594" w:rsidP="00E05130">
      <w:pPr>
        <w:spacing w:after="0" w:line="240" w:lineRule="auto"/>
      </w:pPr>
      <w:r>
        <w:separator/>
      </w:r>
    </w:p>
  </w:footnote>
  <w:footnote w:type="continuationSeparator" w:id="0">
    <w:p w14:paraId="5BEBC946" w14:textId="77777777" w:rsidR="00EC0594" w:rsidRDefault="00EC0594" w:rsidP="00E05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9F3"/>
    <w:multiLevelType w:val="hybridMultilevel"/>
    <w:tmpl w:val="2BAE0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166AE2"/>
    <w:multiLevelType w:val="hybridMultilevel"/>
    <w:tmpl w:val="52F4D1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25C611B"/>
    <w:multiLevelType w:val="hybridMultilevel"/>
    <w:tmpl w:val="1B363484"/>
    <w:lvl w:ilvl="0" w:tplc="A11E90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165327"/>
    <w:multiLevelType w:val="hybridMultilevel"/>
    <w:tmpl w:val="695665A6"/>
    <w:lvl w:ilvl="0" w:tplc="7E8892FC">
      <w:start w:val="1"/>
      <w:numFmt w:val="decimal"/>
      <w:lvlText w:val="%1)"/>
      <w:lvlJc w:val="left"/>
      <w:pPr>
        <w:ind w:left="1189" w:hanging="48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6">
    <w:nsid w:val="463D4FDF"/>
    <w:multiLevelType w:val="hybridMultilevel"/>
    <w:tmpl w:val="E65879B4"/>
    <w:lvl w:ilvl="0" w:tplc="A11E90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9E36C85"/>
    <w:multiLevelType w:val="hybridMultilevel"/>
    <w:tmpl w:val="8FCE60CE"/>
    <w:lvl w:ilvl="0" w:tplc="208E4AD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7D4D3C"/>
    <w:multiLevelType w:val="hybridMultilevel"/>
    <w:tmpl w:val="94F648C8"/>
    <w:lvl w:ilvl="0" w:tplc="6DEED048">
      <w:numFmt w:val="bullet"/>
      <w:lvlText w:val="-"/>
      <w:lvlJc w:val="left"/>
      <w:pPr>
        <w:ind w:left="0" w:hanging="100"/>
      </w:pPr>
      <w:rPr>
        <w:rFonts w:ascii="Times New Roman" w:eastAsia="Times New Roman" w:hAnsi="Times New Roman" w:cs="Times New Roman" w:hint="default"/>
        <w:spacing w:val="-1"/>
        <w:w w:val="100"/>
        <w:sz w:val="17"/>
        <w:szCs w:val="17"/>
        <w:lang w:val="kk-KZ" w:eastAsia="kk-KZ" w:bidi="kk-KZ"/>
      </w:rPr>
    </w:lvl>
    <w:lvl w:ilvl="1" w:tplc="F894E2E4">
      <w:numFmt w:val="bullet"/>
      <w:lvlText w:val="•"/>
      <w:lvlJc w:val="left"/>
      <w:pPr>
        <w:ind w:left="573" w:hanging="100"/>
      </w:pPr>
      <w:rPr>
        <w:rFonts w:hint="default"/>
        <w:lang w:val="kk-KZ" w:eastAsia="kk-KZ" w:bidi="kk-KZ"/>
      </w:rPr>
    </w:lvl>
    <w:lvl w:ilvl="2" w:tplc="074E7B64">
      <w:numFmt w:val="bullet"/>
      <w:lvlText w:val="•"/>
      <w:lvlJc w:val="left"/>
      <w:pPr>
        <w:ind w:left="1146" w:hanging="100"/>
      </w:pPr>
      <w:rPr>
        <w:rFonts w:hint="default"/>
        <w:lang w:val="kk-KZ" w:eastAsia="kk-KZ" w:bidi="kk-KZ"/>
      </w:rPr>
    </w:lvl>
    <w:lvl w:ilvl="3" w:tplc="3DE605D0">
      <w:numFmt w:val="bullet"/>
      <w:lvlText w:val="•"/>
      <w:lvlJc w:val="left"/>
      <w:pPr>
        <w:ind w:left="1719" w:hanging="100"/>
      </w:pPr>
      <w:rPr>
        <w:rFonts w:hint="default"/>
        <w:lang w:val="kk-KZ" w:eastAsia="kk-KZ" w:bidi="kk-KZ"/>
      </w:rPr>
    </w:lvl>
    <w:lvl w:ilvl="4" w:tplc="496889EA">
      <w:numFmt w:val="bullet"/>
      <w:lvlText w:val="•"/>
      <w:lvlJc w:val="left"/>
      <w:pPr>
        <w:ind w:left="2292" w:hanging="100"/>
      </w:pPr>
      <w:rPr>
        <w:rFonts w:hint="default"/>
        <w:lang w:val="kk-KZ" w:eastAsia="kk-KZ" w:bidi="kk-KZ"/>
      </w:rPr>
    </w:lvl>
    <w:lvl w:ilvl="5" w:tplc="72548DDE">
      <w:numFmt w:val="bullet"/>
      <w:lvlText w:val="•"/>
      <w:lvlJc w:val="left"/>
      <w:pPr>
        <w:ind w:left="2865" w:hanging="100"/>
      </w:pPr>
      <w:rPr>
        <w:rFonts w:hint="default"/>
        <w:lang w:val="kk-KZ" w:eastAsia="kk-KZ" w:bidi="kk-KZ"/>
      </w:rPr>
    </w:lvl>
    <w:lvl w:ilvl="6" w:tplc="25161B30">
      <w:numFmt w:val="bullet"/>
      <w:lvlText w:val="•"/>
      <w:lvlJc w:val="left"/>
      <w:pPr>
        <w:ind w:left="3438" w:hanging="100"/>
      </w:pPr>
      <w:rPr>
        <w:rFonts w:hint="default"/>
        <w:lang w:val="kk-KZ" w:eastAsia="kk-KZ" w:bidi="kk-KZ"/>
      </w:rPr>
    </w:lvl>
    <w:lvl w:ilvl="7" w:tplc="45A407F4">
      <w:numFmt w:val="bullet"/>
      <w:lvlText w:val="•"/>
      <w:lvlJc w:val="left"/>
      <w:pPr>
        <w:ind w:left="4011" w:hanging="100"/>
      </w:pPr>
      <w:rPr>
        <w:rFonts w:hint="default"/>
        <w:lang w:val="kk-KZ" w:eastAsia="kk-KZ" w:bidi="kk-KZ"/>
      </w:rPr>
    </w:lvl>
    <w:lvl w:ilvl="8" w:tplc="77C05C70">
      <w:numFmt w:val="bullet"/>
      <w:lvlText w:val="•"/>
      <w:lvlJc w:val="left"/>
      <w:pPr>
        <w:ind w:left="4584" w:hanging="100"/>
      </w:pPr>
      <w:rPr>
        <w:rFonts w:hint="default"/>
        <w:lang w:val="kk-KZ" w:eastAsia="kk-KZ" w:bidi="kk-KZ"/>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5"/>
  </w:num>
  <w:num w:numId="7">
    <w:abstractNumId w:val="4"/>
  </w:num>
  <w:num w:numId="8">
    <w:abstractNumId w:val="6"/>
  </w:num>
  <w:num w:numId="9">
    <w:abstractNumId w:val="11"/>
  </w:num>
  <w:num w:numId="10">
    <w:abstractNumId w:val="0"/>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95D"/>
    <w:rsid w:val="00010E61"/>
    <w:rsid w:val="00012C0F"/>
    <w:rsid w:val="00017B5A"/>
    <w:rsid w:val="00032CC0"/>
    <w:rsid w:val="000362E5"/>
    <w:rsid w:val="00037033"/>
    <w:rsid w:val="0004633F"/>
    <w:rsid w:val="00060ED4"/>
    <w:rsid w:val="000614BF"/>
    <w:rsid w:val="00074037"/>
    <w:rsid w:val="00086DD2"/>
    <w:rsid w:val="000905FE"/>
    <w:rsid w:val="000937AA"/>
    <w:rsid w:val="00093951"/>
    <w:rsid w:val="00097713"/>
    <w:rsid w:val="000A2481"/>
    <w:rsid w:val="000A3CA9"/>
    <w:rsid w:val="000A707B"/>
    <w:rsid w:val="000C675D"/>
    <w:rsid w:val="000F06C1"/>
    <w:rsid w:val="00112F95"/>
    <w:rsid w:val="00120E63"/>
    <w:rsid w:val="001273CF"/>
    <w:rsid w:val="0013184D"/>
    <w:rsid w:val="00132761"/>
    <w:rsid w:val="00141739"/>
    <w:rsid w:val="00141E8B"/>
    <w:rsid w:val="00166D81"/>
    <w:rsid w:val="00171543"/>
    <w:rsid w:val="0017605E"/>
    <w:rsid w:val="00180BCF"/>
    <w:rsid w:val="00194118"/>
    <w:rsid w:val="001A0B23"/>
    <w:rsid w:val="001A4027"/>
    <w:rsid w:val="001A7FB4"/>
    <w:rsid w:val="001B1A1F"/>
    <w:rsid w:val="001B7E08"/>
    <w:rsid w:val="001C35C6"/>
    <w:rsid w:val="001D65EE"/>
    <w:rsid w:val="001E0FC7"/>
    <w:rsid w:val="001E6288"/>
    <w:rsid w:val="001F2A93"/>
    <w:rsid w:val="001F6268"/>
    <w:rsid w:val="0020248C"/>
    <w:rsid w:val="00210180"/>
    <w:rsid w:val="00216584"/>
    <w:rsid w:val="002261EA"/>
    <w:rsid w:val="00245DC5"/>
    <w:rsid w:val="00247A91"/>
    <w:rsid w:val="002547C1"/>
    <w:rsid w:val="0027220A"/>
    <w:rsid w:val="00287342"/>
    <w:rsid w:val="00292346"/>
    <w:rsid w:val="002941B4"/>
    <w:rsid w:val="002B32A7"/>
    <w:rsid w:val="002D3FB2"/>
    <w:rsid w:val="002F63F5"/>
    <w:rsid w:val="0030307E"/>
    <w:rsid w:val="003072FA"/>
    <w:rsid w:val="003247DD"/>
    <w:rsid w:val="003356FA"/>
    <w:rsid w:val="003452CC"/>
    <w:rsid w:val="003538CA"/>
    <w:rsid w:val="00360528"/>
    <w:rsid w:val="00374556"/>
    <w:rsid w:val="00380719"/>
    <w:rsid w:val="00395449"/>
    <w:rsid w:val="003A1188"/>
    <w:rsid w:val="003A448B"/>
    <w:rsid w:val="003A6AA2"/>
    <w:rsid w:val="003B5502"/>
    <w:rsid w:val="003D32F1"/>
    <w:rsid w:val="003E0C43"/>
    <w:rsid w:val="0040689F"/>
    <w:rsid w:val="00421E96"/>
    <w:rsid w:val="004274CA"/>
    <w:rsid w:val="00442E70"/>
    <w:rsid w:val="004537A8"/>
    <w:rsid w:val="00463F9F"/>
    <w:rsid w:val="004674C3"/>
    <w:rsid w:val="00473531"/>
    <w:rsid w:val="00475BDA"/>
    <w:rsid w:val="00492F44"/>
    <w:rsid w:val="00496099"/>
    <w:rsid w:val="004A371E"/>
    <w:rsid w:val="004B41E0"/>
    <w:rsid w:val="004E57DB"/>
    <w:rsid w:val="004E7779"/>
    <w:rsid w:val="004F1B35"/>
    <w:rsid w:val="004F387F"/>
    <w:rsid w:val="00507206"/>
    <w:rsid w:val="005075A7"/>
    <w:rsid w:val="00507794"/>
    <w:rsid w:val="00513AC0"/>
    <w:rsid w:val="00523F66"/>
    <w:rsid w:val="0052780D"/>
    <w:rsid w:val="00533772"/>
    <w:rsid w:val="00542C51"/>
    <w:rsid w:val="005648F5"/>
    <w:rsid w:val="00565927"/>
    <w:rsid w:val="00571B35"/>
    <w:rsid w:val="00576A10"/>
    <w:rsid w:val="00580711"/>
    <w:rsid w:val="00581CC9"/>
    <w:rsid w:val="0058744D"/>
    <w:rsid w:val="00596539"/>
    <w:rsid w:val="005B05DE"/>
    <w:rsid w:val="005C2148"/>
    <w:rsid w:val="005C2EE2"/>
    <w:rsid w:val="005C363F"/>
    <w:rsid w:val="005C6F5F"/>
    <w:rsid w:val="005C7945"/>
    <w:rsid w:val="005D1583"/>
    <w:rsid w:val="005D7AE0"/>
    <w:rsid w:val="005E281A"/>
    <w:rsid w:val="005E40F6"/>
    <w:rsid w:val="005F7984"/>
    <w:rsid w:val="00602E80"/>
    <w:rsid w:val="00607C69"/>
    <w:rsid w:val="0062151A"/>
    <w:rsid w:val="00623C01"/>
    <w:rsid w:val="006254D3"/>
    <w:rsid w:val="006405AD"/>
    <w:rsid w:val="00644BCF"/>
    <w:rsid w:val="0065148F"/>
    <w:rsid w:val="006524D0"/>
    <w:rsid w:val="00654E1E"/>
    <w:rsid w:val="006552BD"/>
    <w:rsid w:val="0067663F"/>
    <w:rsid w:val="0068183A"/>
    <w:rsid w:val="00687C2E"/>
    <w:rsid w:val="00691CA7"/>
    <w:rsid w:val="00692AC6"/>
    <w:rsid w:val="006A27C1"/>
    <w:rsid w:val="006B04D6"/>
    <w:rsid w:val="006B3D6E"/>
    <w:rsid w:val="006C3DCE"/>
    <w:rsid w:val="006D5306"/>
    <w:rsid w:val="006D5CC4"/>
    <w:rsid w:val="006E2814"/>
    <w:rsid w:val="006F32FE"/>
    <w:rsid w:val="007042BE"/>
    <w:rsid w:val="00707AA6"/>
    <w:rsid w:val="0071277F"/>
    <w:rsid w:val="00724252"/>
    <w:rsid w:val="00760127"/>
    <w:rsid w:val="00765F8F"/>
    <w:rsid w:val="00772B12"/>
    <w:rsid w:val="007750BE"/>
    <w:rsid w:val="0078762C"/>
    <w:rsid w:val="00790115"/>
    <w:rsid w:val="00794324"/>
    <w:rsid w:val="007C62CA"/>
    <w:rsid w:val="007E1C50"/>
    <w:rsid w:val="007E1F83"/>
    <w:rsid w:val="007E507E"/>
    <w:rsid w:val="007F405C"/>
    <w:rsid w:val="00804041"/>
    <w:rsid w:val="0080704C"/>
    <w:rsid w:val="00816C2B"/>
    <w:rsid w:val="00822549"/>
    <w:rsid w:val="0084603D"/>
    <w:rsid w:val="0085195D"/>
    <w:rsid w:val="00865CB8"/>
    <w:rsid w:val="0088031E"/>
    <w:rsid w:val="008827A7"/>
    <w:rsid w:val="00884DF7"/>
    <w:rsid w:val="00887651"/>
    <w:rsid w:val="00897051"/>
    <w:rsid w:val="008A73FC"/>
    <w:rsid w:val="008B17CD"/>
    <w:rsid w:val="008B43CA"/>
    <w:rsid w:val="008C4F81"/>
    <w:rsid w:val="008D6DE6"/>
    <w:rsid w:val="008E0EF6"/>
    <w:rsid w:val="00904D30"/>
    <w:rsid w:val="00912F66"/>
    <w:rsid w:val="00915CB0"/>
    <w:rsid w:val="00927016"/>
    <w:rsid w:val="009333B1"/>
    <w:rsid w:val="009539DE"/>
    <w:rsid w:val="009572B5"/>
    <w:rsid w:val="00965B71"/>
    <w:rsid w:val="009868F5"/>
    <w:rsid w:val="009931FD"/>
    <w:rsid w:val="009941FA"/>
    <w:rsid w:val="0099662A"/>
    <w:rsid w:val="009A424C"/>
    <w:rsid w:val="009B1CF0"/>
    <w:rsid w:val="009B7673"/>
    <w:rsid w:val="009D3EDE"/>
    <w:rsid w:val="009E1619"/>
    <w:rsid w:val="009E3462"/>
    <w:rsid w:val="00A00AEF"/>
    <w:rsid w:val="00A00C75"/>
    <w:rsid w:val="00A05FF4"/>
    <w:rsid w:val="00A13244"/>
    <w:rsid w:val="00A26F0D"/>
    <w:rsid w:val="00A328E4"/>
    <w:rsid w:val="00A37921"/>
    <w:rsid w:val="00A407C5"/>
    <w:rsid w:val="00A62574"/>
    <w:rsid w:val="00A62957"/>
    <w:rsid w:val="00A8207A"/>
    <w:rsid w:val="00AA2152"/>
    <w:rsid w:val="00AA7B77"/>
    <w:rsid w:val="00AD054E"/>
    <w:rsid w:val="00AD1E47"/>
    <w:rsid w:val="00AD5A8B"/>
    <w:rsid w:val="00AE6DE2"/>
    <w:rsid w:val="00B056A9"/>
    <w:rsid w:val="00B07094"/>
    <w:rsid w:val="00B1349A"/>
    <w:rsid w:val="00B27D3A"/>
    <w:rsid w:val="00B60715"/>
    <w:rsid w:val="00B6284D"/>
    <w:rsid w:val="00B6673D"/>
    <w:rsid w:val="00B72E78"/>
    <w:rsid w:val="00B749A5"/>
    <w:rsid w:val="00B75D5D"/>
    <w:rsid w:val="00B92C32"/>
    <w:rsid w:val="00BA0522"/>
    <w:rsid w:val="00BB0502"/>
    <w:rsid w:val="00BB1C70"/>
    <w:rsid w:val="00BD02B8"/>
    <w:rsid w:val="00BD0DFF"/>
    <w:rsid w:val="00BE1710"/>
    <w:rsid w:val="00C03209"/>
    <w:rsid w:val="00C0366E"/>
    <w:rsid w:val="00C301CF"/>
    <w:rsid w:val="00C30CB9"/>
    <w:rsid w:val="00C42878"/>
    <w:rsid w:val="00C7687C"/>
    <w:rsid w:val="00C90555"/>
    <w:rsid w:val="00C92034"/>
    <w:rsid w:val="00C92DD1"/>
    <w:rsid w:val="00CA377A"/>
    <w:rsid w:val="00CD0CB8"/>
    <w:rsid w:val="00CD55A9"/>
    <w:rsid w:val="00CD697B"/>
    <w:rsid w:val="00D06DA8"/>
    <w:rsid w:val="00D153E9"/>
    <w:rsid w:val="00D200A2"/>
    <w:rsid w:val="00D27D3B"/>
    <w:rsid w:val="00D330D4"/>
    <w:rsid w:val="00D36C1D"/>
    <w:rsid w:val="00D40DB4"/>
    <w:rsid w:val="00D411C5"/>
    <w:rsid w:val="00D474B2"/>
    <w:rsid w:val="00D755F8"/>
    <w:rsid w:val="00D81614"/>
    <w:rsid w:val="00D9012C"/>
    <w:rsid w:val="00D97319"/>
    <w:rsid w:val="00DA4ED4"/>
    <w:rsid w:val="00DA53E5"/>
    <w:rsid w:val="00DB4D18"/>
    <w:rsid w:val="00DC3D99"/>
    <w:rsid w:val="00DC6173"/>
    <w:rsid w:val="00DD165F"/>
    <w:rsid w:val="00DD2CF1"/>
    <w:rsid w:val="00DD4BB4"/>
    <w:rsid w:val="00DE49AC"/>
    <w:rsid w:val="00DF13CB"/>
    <w:rsid w:val="00DF2BBC"/>
    <w:rsid w:val="00E02761"/>
    <w:rsid w:val="00E047B1"/>
    <w:rsid w:val="00E05130"/>
    <w:rsid w:val="00E1066B"/>
    <w:rsid w:val="00E10BE1"/>
    <w:rsid w:val="00E23B4C"/>
    <w:rsid w:val="00E3152B"/>
    <w:rsid w:val="00E332F1"/>
    <w:rsid w:val="00E42F19"/>
    <w:rsid w:val="00E51017"/>
    <w:rsid w:val="00E622C1"/>
    <w:rsid w:val="00E62E5C"/>
    <w:rsid w:val="00E67F7F"/>
    <w:rsid w:val="00E707EE"/>
    <w:rsid w:val="00E744B3"/>
    <w:rsid w:val="00E74E87"/>
    <w:rsid w:val="00E76839"/>
    <w:rsid w:val="00E81E7E"/>
    <w:rsid w:val="00E86A2F"/>
    <w:rsid w:val="00E87814"/>
    <w:rsid w:val="00E87A08"/>
    <w:rsid w:val="00E90098"/>
    <w:rsid w:val="00EA321A"/>
    <w:rsid w:val="00EA3E33"/>
    <w:rsid w:val="00EA483F"/>
    <w:rsid w:val="00EB2A70"/>
    <w:rsid w:val="00EC0594"/>
    <w:rsid w:val="00EC1CD7"/>
    <w:rsid w:val="00EE116A"/>
    <w:rsid w:val="00EE33FF"/>
    <w:rsid w:val="00EF21FA"/>
    <w:rsid w:val="00F01718"/>
    <w:rsid w:val="00F077CE"/>
    <w:rsid w:val="00F37CBD"/>
    <w:rsid w:val="00F4126F"/>
    <w:rsid w:val="00F506C7"/>
    <w:rsid w:val="00F55332"/>
    <w:rsid w:val="00F56946"/>
    <w:rsid w:val="00F602FF"/>
    <w:rsid w:val="00F61118"/>
    <w:rsid w:val="00F618E3"/>
    <w:rsid w:val="00F76508"/>
    <w:rsid w:val="00F76DE4"/>
    <w:rsid w:val="00F83D1D"/>
    <w:rsid w:val="00FB0D2E"/>
    <w:rsid w:val="00FB30E3"/>
    <w:rsid w:val="00FC0359"/>
    <w:rsid w:val="00FC3D3F"/>
    <w:rsid w:val="00FC4BA6"/>
    <w:rsid w:val="00FC5CA4"/>
    <w:rsid w:val="00FD7A15"/>
    <w:rsid w:val="00FE1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2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table" w:customStyle="1" w:styleId="TableNormal">
    <w:name w:val="Table Normal"/>
    <w:uiPriority w:val="2"/>
    <w:semiHidden/>
    <w:unhideWhenUsed/>
    <w:qFormat/>
    <w:rsid w:val="007127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header"/>
    <w:basedOn w:val="a"/>
    <w:link w:val="ae"/>
    <w:uiPriority w:val="99"/>
    <w:unhideWhenUsed/>
    <w:rsid w:val="00E0513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05130"/>
  </w:style>
  <w:style w:type="paragraph" w:styleId="af">
    <w:name w:val="footer"/>
    <w:basedOn w:val="a"/>
    <w:link w:val="af0"/>
    <w:unhideWhenUsed/>
    <w:rsid w:val="00E05130"/>
    <w:pPr>
      <w:tabs>
        <w:tab w:val="center" w:pos="4677"/>
        <w:tab w:val="right" w:pos="9355"/>
      </w:tabs>
      <w:spacing w:after="0" w:line="240" w:lineRule="auto"/>
    </w:pPr>
  </w:style>
  <w:style w:type="character" w:customStyle="1" w:styleId="af0">
    <w:name w:val="Нижний колонтитул Знак"/>
    <w:basedOn w:val="a0"/>
    <w:link w:val="af"/>
    <w:rsid w:val="00E05130"/>
  </w:style>
  <w:style w:type="paragraph" w:styleId="af1">
    <w:name w:val="Balloon Text"/>
    <w:basedOn w:val="a"/>
    <w:link w:val="af2"/>
    <w:uiPriority w:val="99"/>
    <w:semiHidden/>
    <w:unhideWhenUsed/>
    <w:rsid w:val="006D5306"/>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6D5306"/>
    <w:rPr>
      <w:rFonts w:ascii="Segoe UI" w:hAnsi="Segoe UI" w:cs="Segoe UI"/>
      <w:sz w:val="18"/>
      <w:szCs w:val="18"/>
    </w:rPr>
  </w:style>
  <w:style w:type="table" w:styleId="af3">
    <w:name w:val="Table Grid"/>
    <w:basedOn w:val="a1"/>
    <w:uiPriority w:val="39"/>
    <w:rsid w:val="00E90098"/>
    <w:pPr>
      <w:spacing w:after="0" w:line="240" w:lineRule="auto"/>
    </w:pPr>
    <w:rPr>
      <w:lang w:val="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E90098"/>
    <w:pPr>
      <w:widowControl w:val="0"/>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49599">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8987242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9865878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93AE9-E335-4A41-AE9A-1207FA61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16</Pages>
  <Words>7326</Words>
  <Characters>41762</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Гос Закуп</cp:lastModifiedBy>
  <cp:revision>239</cp:revision>
  <cp:lastPrinted>2022-07-27T11:36:00Z</cp:lastPrinted>
  <dcterms:created xsi:type="dcterms:W3CDTF">2020-11-27T01:53:00Z</dcterms:created>
  <dcterms:modified xsi:type="dcterms:W3CDTF">2024-01-26T08:50:00Z</dcterms:modified>
</cp:coreProperties>
</file>